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3549A931" w:rsidR="00FE55DE" w:rsidRPr="005D2CBE" w:rsidRDefault="00604835" w:rsidP="00B0784B">
            <w:pPr>
              <w:jc w:val="center"/>
              <w:rPr>
                <w:rFonts w:cs="Times New Roman"/>
                <w:sz w:val="21"/>
                <w:szCs w:val="21"/>
              </w:rPr>
            </w:pPr>
            <w:r>
              <w:rPr>
                <w:rFonts w:cs="Times New Roman"/>
                <w:b/>
                <w:sz w:val="28"/>
                <w:szCs w:val="28"/>
              </w:rPr>
              <w:t xml:space="preserve">ANEXO </w:t>
            </w:r>
            <w:r w:rsidR="00CC7A43">
              <w:rPr>
                <w:rFonts w:cs="Times New Roman"/>
                <w:b/>
                <w:sz w:val="28"/>
                <w:szCs w:val="28"/>
              </w:rPr>
              <w:t>I</w:t>
            </w:r>
            <w:r w:rsidR="00B013E0">
              <w:rPr>
                <w:rFonts w:cs="Times New Roman"/>
                <w:b/>
                <w:sz w:val="28"/>
                <w:szCs w:val="28"/>
              </w:rPr>
              <w:t>V</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CC7A43">
              <w:rPr>
                <w:rFonts w:cs="Times New Roman"/>
                <w:b/>
                <w:sz w:val="28"/>
                <w:szCs w:val="28"/>
              </w:rPr>
              <w:t xml:space="preserve">REDENCIMENTO </w:t>
            </w:r>
            <w:r w:rsidR="00B013E0">
              <w:rPr>
                <w:rFonts w:cs="Times New Roman"/>
                <w:b/>
                <w:sz w:val="28"/>
                <w:szCs w:val="28"/>
              </w:rPr>
              <w:t xml:space="preserve">DA INSTITUIÇÃO BANCÁRIA – APLICAÇÃO DIRETA EM ATIVO FINANCEIRO DE RENDA FIXA </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CC7A43"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CC7A43" w:rsidRPr="00FD2FA1" w:rsidRDefault="00CC7A43" w:rsidP="00CC7A4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76DB89FE" w:rsidR="00CC7A43" w:rsidRPr="00FD2FA1" w:rsidRDefault="00CC7A43" w:rsidP="00CC7A43">
            <w:pPr>
              <w:jc w:val="center"/>
              <w:rPr>
                <w:rFonts w:cs="Times New Roman"/>
                <w:sz w:val="21"/>
                <w:szCs w:val="21"/>
              </w:rPr>
            </w:pPr>
            <w:r>
              <w:rPr>
                <w:rFonts w:cs="Times New Roman"/>
                <w:sz w:val="21"/>
                <w:szCs w:val="21"/>
              </w:rPr>
              <w:t>Município de Quatro Barras – PR</w:t>
            </w:r>
          </w:p>
        </w:tc>
        <w:tc>
          <w:tcPr>
            <w:tcW w:w="708" w:type="dxa"/>
            <w:vAlign w:val="center"/>
          </w:tcPr>
          <w:p w14:paraId="349215D0" w14:textId="2FC02D5C" w:rsidR="00CC7A43" w:rsidRPr="00FD2FA1" w:rsidRDefault="00CC7A43" w:rsidP="00CC7A4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58D3565E" w:rsidR="00CC7A43" w:rsidRPr="00FD2FA1" w:rsidRDefault="00CC7A43" w:rsidP="00CC7A43">
            <w:pPr>
              <w:ind w:left="-108" w:right="-108"/>
              <w:jc w:val="center"/>
              <w:rPr>
                <w:rFonts w:cs="Times New Roman"/>
                <w:sz w:val="21"/>
                <w:szCs w:val="21"/>
              </w:rPr>
            </w:pPr>
            <w:r>
              <w:rPr>
                <w:rFonts w:cs="Times New Roman"/>
                <w:sz w:val="21"/>
                <w:szCs w:val="21"/>
              </w:rPr>
              <w:t>76.105.568/0001-39</w:t>
            </w:r>
          </w:p>
        </w:tc>
      </w:tr>
      <w:tr w:rsidR="00CC7A43"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CC7A43" w:rsidRPr="00FD2FA1" w:rsidRDefault="00CC7A43" w:rsidP="00CC7A4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61639A45" w:rsidR="00CC7A43" w:rsidRPr="00FD2FA1" w:rsidRDefault="00CC7A43" w:rsidP="00CC7A43">
            <w:pPr>
              <w:jc w:val="center"/>
              <w:rPr>
                <w:rFonts w:cs="Times New Roman"/>
                <w:sz w:val="21"/>
                <w:szCs w:val="21"/>
              </w:rPr>
            </w:pPr>
            <w:r>
              <w:rPr>
                <w:rFonts w:cs="Times New Roman"/>
                <w:sz w:val="21"/>
                <w:szCs w:val="21"/>
              </w:rPr>
              <w:t>Previdência Social do Município de Quatro Barras - PREVIBARRAS</w:t>
            </w:r>
          </w:p>
        </w:tc>
        <w:tc>
          <w:tcPr>
            <w:tcW w:w="708" w:type="dxa"/>
            <w:vAlign w:val="center"/>
          </w:tcPr>
          <w:p w14:paraId="10217CA2" w14:textId="4DBE009F" w:rsidR="00CC7A43" w:rsidRPr="00FD2FA1" w:rsidRDefault="00CC7A43" w:rsidP="00CC7A4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376FD458" w:rsidR="00CC7A43" w:rsidRPr="00FD2FA1" w:rsidRDefault="00CC7A43" w:rsidP="00CC7A43">
            <w:pPr>
              <w:ind w:left="-108" w:right="-108"/>
              <w:jc w:val="center"/>
              <w:rPr>
                <w:rFonts w:cs="Times New Roman"/>
                <w:sz w:val="21"/>
                <w:szCs w:val="21"/>
              </w:rPr>
            </w:pPr>
            <w:r>
              <w:rPr>
                <w:rFonts w:cs="Times New Roman"/>
                <w:sz w:val="21"/>
                <w:szCs w:val="21"/>
              </w:rPr>
              <w:t>00.520.196/0001-45</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300"/>
        <w:gridCol w:w="111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10215EE1"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 xml:space="preserve">Identificação </w:t>
            </w:r>
            <w:r w:rsidR="00B013E0">
              <w:rPr>
                <w:rFonts w:cs="Times New Roman"/>
                <w:b/>
                <w:sz w:val="21"/>
                <w:szCs w:val="21"/>
              </w:rPr>
              <w:t>da Instituição Financeira</w:t>
            </w:r>
          </w:p>
        </w:tc>
      </w:tr>
      <w:tr w:rsidR="00F66680" w:rsidRPr="005D2CBE" w14:paraId="3D2EB669" w14:textId="77777777" w:rsidTr="000D7CCE">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0D7CCE">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0D7CCE">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B013E0">
        <w:trPr>
          <w:trHeight w:val="146"/>
        </w:trPr>
        <w:tc>
          <w:tcPr>
            <w:tcW w:w="254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817BB22"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w:t>
            </w:r>
            <w:r w:rsidR="00B013E0">
              <w:rPr>
                <w:rFonts w:cs="Times New Roman"/>
                <w:sz w:val="21"/>
                <w:szCs w:val="21"/>
              </w:rPr>
              <w:t>o BACEN</w:t>
            </w:r>
          </w:p>
        </w:tc>
        <w:tc>
          <w:tcPr>
            <w:tcW w:w="210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B013E0" w:rsidRPr="005D2CBE" w14:paraId="2CD0C65E" w14:textId="77777777" w:rsidTr="00B121E3">
        <w:trPr>
          <w:trHeight w:val="146"/>
        </w:trPr>
        <w:tc>
          <w:tcPr>
            <w:tcW w:w="254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45A1347" w14:textId="3C92DE8E" w:rsidR="00B013E0" w:rsidRDefault="00B013E0" w:rsidP="00D95146">
            <w:pPr>
              <w:ind w:left="-108"/>
              <w:rPr>
                <w:rFonts w:cs="Times New Roman"/>
                <w:sz w:val="21"/>
                <w:szCs w:val="21"/>
              </w:rPr>
            </w:pPr>
            <w:r>
              <w:rPr>
                <w:rFonts w:cs="Times New Roman"/>
                <w:sz w:val="21"/>
                <w:szCs w:val="21"/>
              </w:rPr>
              <w:t xml:space="preserve"> Código do Emissor</w:t>
            </w:r>
          </w:p>
        </w:tc>
        <w:tc>
          <w:tcPr>
            <w:tcW w:w="210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EA23DE5" w14:textId="77777777" w:rsidR="00B013E0" w:rsidRDefault="00B013E0" w:rsidP="00D95146">
            <w:pPr>
              <w:rPr>
                <w:rFonts w:cs="Times New Roman"/>
                <w:sz w:val="21"/>
                <w:szCs w:val="21"/>
              </w:rPr>
            </w:pPr>
          </w:p>
        </w:tc>
        <w:tc>
          <w:tcPr>
            <w:tcW w:w="4702"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15BDC8E5" w14:textId="77777777" w:rsidR="00B013E0" w:rsidRDefault="00B013E0"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25D48D31" w:rsidR="00497EDC" w:rsidRDefault="00497EDC" w:rsidP="00497EDC">
            <w:pPr>
              <w:rPr>
                <w:rFonts w:cs="Times New Roman"/>
                <w:sz w:val="12"/>
                <w:szCs w:val="12"/>
              </w:rPr>
            </w:pPr>
          </w:p>
          <w:tbl>
            <w:tblPr>
              <w:tblStyle w:val="Tabelacomgrade"/>
              <w:tblW w:w="0" w:type="auto"/>
              <w:tblLayout w:type="fixed"/>
              <w:tblLook w:val="04A0" w:firstRow="1" w:lastRow="0" w:firstColumn="1" w:lastColumn="0" w:noHBand="0" w:noVBand="1"/>
            </w:tblPr>
            <w:tblGrid>
              <w:gridCol w:w="8097"/>
              <w:gridCol w:w="1025"/>
            </w:tblGrid>
            <w:tr w:rsidR="00B013E0" w:rsidRPr="00AD7641" w14:paraId="07148070" w14:textId="77777777" w:rsidTr="00187A8E">
              <w:tc>
                <w:tcPr>
                  <w:tcW w:w="8097" w:type="dxa"/>
                  <w:shd w:val="clear" w:color="auto" w:fill="FBD4B4" w:themeFill="accent6" w:themeFillTint="66"/>
                </w:tcPr>
                <w:p w14:paraId="4C2B6B85" w14:textId="6B927A0E" w:rsidR="00B013E0" w:rsidRDefault="002A25F8" w:rsidP="00621FB6">
                  <w:pPr>
                    <w:rPr>
                      <w:rFonts w:cs="Times New Roman"/>
                      <w:b/>
                      <w:sz w:val="21"/>
                      <w:szCs w:val="21"/>
                    </w:rPr>
                  </w:pPr>
                  <w:r>
                    <w:rPr>
                      <w:rFonts w:cs="Times New Roman"/>
                      <w:b/>
                      <w:sz w:val="21"/>
                      <w:szCs w:val="21"/>
                    </w:rPr>
                    <w:t>Trata-se de Instituição autorizada a funcionar pelo BACEN?</w:t>
                  </w:r>
                </w:p>
              </w:tc>
              <w:tc>
                <w:tcPr>
                  <w:tcW w:w="1025" w:type="dxa"/>
                  <w:shd w:val="clear" w:color="auto" w:fill="FBD4B4" w:themeFill="accent6" w:themeFillTint="66"/>
                </w:tcPr>
                <w:p w14:paraId="38C8B6AB" w14:textId="77777777" w:rsidR="00B013E0" w:rsidRPr="00AD7641" w:rsidRDefault="00B013E0" w:rsidP="00621FB6">
                  <w:pPr>
                    <w:rPr>
                      <w:rFonts w:cs="Times New Roman"/>
                      <w:b/>
                      <w:bCs/>
                      <w:sz w:val="20"/>
                      <w:szCs w:val="20"/>
                    </w:rPr>
                  </w:pPr>
                </w:p>
              </w:tc>
            </w:tr>
            <w:tr w:rsidR="00B013E0" w:rsidRPr="00AD7641" w14:paraId="5B0819EC" w14:textId="77777777" w:rsidTr="00187A8E">
              <w:tc>
                <w:tcPr>
                  <w:tcW w:w="8097" w:type="dxa"/>
                  <w:shd w:val="clear" w:color="auto" w:fill="FBD4B4" w:themeFill="accent6" w:themeFillTint="66"/>
                </w:tcPr>
                <w:p w14:paraId="19D45746" w14:textId="32DF0E7A" w:rsidR="00B013E0" w:rsidRDefault="00B013E0" w:rsidP="00B013E0">
                  <w:pPr>
                    <w:rPr>
                      <w:rFonts w:cs="Times New Roman"/>
                      <w:b/>
                      <w:sz w:val="21"/>
                      <w:szCs w:val="21"/>
                    </w:rPr>
                  </w:pPr>
                  <w:r>
                    <w:rPr>
                      <w:rFonts w:cs="Times New Roman"/>
                      <w:b/>
                      <w:sz w:val="21"/>
                      <w:szCs w:val="21"/>
                    </w:rPr>
                    <w:t>Atende ao previsto nos incisos I, do § 2º do art. 21 da Resolução CMN nº 4.963/2021?</w:t>
                  </w:r>
                </w:p>
              </w:tc>
              <w:tc>
                <w:tcPr>
                  <w:tcW w:w="1025" w:type="dxa"/>
                  <w:shd w:val="clear" w:color="auto" w:fill="FBD4B4" w:themeFill="accent6" w:themeFillTint="66"/>
                </w:tcPr>
                <w:p w14:paraId="0224DB92" w14:textId="77777777" w:rsidR="00B013E0" w:rsidRPr="00AD7641" w:rsidRDefault="00B013E0" w:rsidP="00B013E0">
                  <w:pPr>
                    <w:rPr>
                      <w:rFonts w:cs="Times New Roman"/>
                      <w:b/>
                      <w:bCs/>
                      <w:sz w:val="20"/>
                      <w:szCs w:val="20"/>
                    </w:rPr>
                  </w:pPr>
                </w:p>
              </w:tc>
            </w:tr>
            <w:tr w:rsidR="00B013E0" w:rsidRPr="00AD7641" w14:paraId="6D361EAB" w14:textId="77777777" w:rsidTr="00187A8E">
              <w:tc>
                <w:tcPr>
                  <w:tcW w:w="8097" w:type="dxa"/>
                  <w:shd w:val="clear" w:color="auto" w:fill="FBD4B4" w:themeFill="accent6" w:themeFillTint="66"/>
                </w:tcPr>
                <w:p w14:paraId="355B401A" w14:textId="323B2D39" w:rsidR="00B013E0" w:rsidRPr="00AD7641" w:rsidRDefault="00B013E0" w:rsidP="00B013E0">
                  <w:pPr>
                    <w:rPr>
                      <w:rFonts w:cs="Times New Roman"/>
                      <w:b/>
                      <w:bCs/>
                      <w:sz w:val="20"/>
                      <w:szCs w:val="20"/>
                    </w:rPr>
                  </w:pPr>
                  <w:r>
                    <w:rPr>
                      <w:rFonts w:cs="Times New Roman"/>
                      <w:b/>
                      <w:sz w:val="21"/>
                      <w:szCs w:val="21"/>
                    </w:rPr>
                    <w:t>Atende ao previsto nos incisos I ao V do §3º do art. 103 da Portaria MTP nº 1.467/2022?</w:t>
                  </w:r>
                </w:p>
              </w:tc>
              <w:tc>
                <w:tcPr>
                  <w:tcW w:w="1025" w:type="dxa"/>
                  <w:shd w:val="clear" w:color="auto" w:fill="FBD4B4" w:themeFill="accent6" w:themeFillTint="66"/>
                </w:tcPr>
                <w:p w14:paraId="08B6F087" w14:textId="77777777" w:rsidR="00B013E0" w:rsidRPr="00AD7641" w:rsidRDefault="00B013E0" w:rsidP="00B013E0">
                  <w:pPr>
                    <w:rPr>
                      <w:rFonts w:cs="Times New Roman"/>
                      <w:b/>
                      <w:bCs/>
                      <w:sz w:val="20"/>
                      <w:szCs w:val="20"/>
                    </w:rPr>
                  </w:pPr>
                </w:p>
              </w:tc>
            </w:tr>
            <w:tr w:rsidR="00B013E0" w:rsidRPr="00AD7641" w14:paraId="2A4B5C9B" w14:textId="77777777" w:rsidTr="00187A8E">
              <w:tc>
                <w:tcPr>
                  <w:tcW w:w="8097" w:type="dxa"/>
                  <w:shd w:val="clear" w:color="auto" w:fill="FBD4B4" w:themeFill="accent6" w:themeFillTint="66"/>
                </w:tcPr>
                <w:p w14:paraId="504365BB" w14:textId="389D343B" w:rsidR="00B013E0" w:rsidRPr="006A1F67" w:rsidRDefault="00B013E0" w:rsidP="00B013E0">
                  <w:pPr>
                    <w:rPr>
                      <w:rFonts w:cs="Times New Roman"/>
                      <w:b/>
                      <w:sz w:val="21"/>
                      <w:szCs w:val="21"/>
                    </w:rPr>
                  </w:pPr>
                  <w:r w:rsidRPr="006A1F67">
                    <w:rPr>
                      <w:rFonts w:cs="Times New Roman"/>
                      <w:b/>
                      <w:bCs/>
                      <w:sz w:val="21"/>
                      <w:szCs w:val="21"/>
                    </w:rPr>
                    <w:t xml:space="preserve">A instituição atende ao disposto no art.  </w:t>
                  </w:r>
                  <w:r w:rsidR="002A25F8">
                    <w:rPr>
                      <w:rFonts w:cs="Times New Roman"/>
                      <w:b/>
                      <w:bCs/>
                      <w:sz w:val="21"/>
                      <w:szCs w:val="21"/>
                    </w:rPr>
                    <w:t xml:space="preserve">7, inciso IV </w:t>
                  </w:r>
                  <w:r w:rsidRPr="006A1F67">
                    <w:rPr>
                      <w:rFonts w:cs="Times New Roman"/>
                      <w:b/>
                      <w:bCs/>
                      <w:sz w:val="21"/>
                      <w:szCs w:val="21"/>
                    </w:rPr>
                    <w:t xml:space="preserve">da Resolução nº 4.963/2021?      </w:t>
                  </w:r>
                </w:p>
              </w:tc>
              <w:tc>
                <w:tcPr>
                  <w:tcW w:w="1025" w:type="dxa"/>
                  <w:shd w:val="clear" w:color="auto" w:fill="FBD4B4" w:themeFill="accent6" w:themeFillTint="66"/>
                </w:tcPr>
                <w:p w14:paraId="44A28815" w14:textId="77777777" w:rsidR="00B013E0" w:rsidRPr="00AD7641" w:rsidRDefault="00B013E0" w:rsidP="00B013E0">
                  <w:pPr>
                    <w:rPr>
                      <w:rFonts w:cs="Times New Roman"/>
                      <w:b/>
                      <w:bCs/>
                      <w:sz w:val="20"/>
                      <w:szCs w:val="20"/>
                    </w:rPr>
                  </w:pPr>
                </w:p>
              </w:tc>
            </w:tr>
            <w:tr w:rsidR="002A25F8" w:rsidRPr="00AD7641" w14:paraId="78C6035A" w14:textId="77777777" w:rsidTr="00187A8E">
              <w:tc>
                <w:tcPr>
                  <w:tcW w:w="8097" w:type="dxa"/>
                  <w:shd w:val="clear" w:color="auto" w:fill="FBD4B4" w:themeFill="accent6" w:themeFillTint="66"/>
                </w:tcPr>
                <w:p w14:paraId="6D9282AF" w14:textId="54726FD4" w:rsidR="002A25F8" w:rsidRPr="006A1F67" w:rsidRDefault="002A25F8" w:rsidP="00B013E0">
                  <w:pPr>
                    <w:rPr>
                      <w:rFonts w:cs="Times New Roman"/>
                      <w:b/>
                      <w:bCs/>
                      <w:sz w:val="21"/>
                      <w:szCs w:val="21"/>
                    </w:rPr>
                  </w:pPr>
                  <w:r>
                    <w:rPr>
                      <w:rFonts w:cs="Times New Roman"/>
                      <w:b/>
                      <w:bCs/>
                      <w:sz w:val="21"/>
                      <w:szCs w:val="21"/>
                    </w:rPr>
                    <w:t>Os ativos financeiros de renda fixa ofertados estão de acordo com as regras do BACEN?</w:t>
                  </w:r>
                </w:p>
              </w:tc>
              <w:tc>
                <w:tcPr>
                  <w:tcW w:w="1025" w:type="dxa"/>
                  <w:shd w:val="clear" w:color="auto" w:fill="FBD4B4" w:themeFill="accent6" w:themeFillTint="66"/>
                </w:tcPr>
                <w:p w14:paraId="28AC65B1" w14:textId="77777777" w:rsidR="002A25F8" w:rsidRPr="00AD7641" w:rsidRDefault="002A25F8" w:rsidP="00B013E0">
                  <w:pPr>
                    <w:rPr>
                      <w:rFonts w:cs="Times New Roman"/>
                      <w:b/>
                      <w:bCs/>
                      <w:sz w:val="20"/>
                      <w:szCs w:val="20"/>
                    </w:rPr>
                  </w:pPr>
                </w:p>
              </w:tc>
            </w:tr>
          </w:tbl>
          <w:p w14:paraId="1C41DCE5" w14:textId="77777777" w:rsidR="00621FB6" w:rsidRPr="007E6C15" w:rsidRDefault="00621FB6"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0D7CCE">
              <w:trPr>
                <w:trHeight w:val="131"/>
              </w:trPr>
              <w:tc>
                <w:tcPr>
                  <w:tcW w:w="9073" w:type="dxa"/>
                  <w:shd w:val="clear" w:color="auto" w:fill="FBD4B4" w:themeFill="accent6" w:themeFillTint="66"/>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SIM</w:t>
                  </w:r>
                </w:p>
                <w:p w14:paraId="1683086D" w14:textId="02321D51" w:rsidR="00497EDC" w:rsidRDefault="00497EDC" w:rsidP="00497EDC">
                  <w:pPr>
                    <w:rPr>
                      <w:rFonts w:cs="Times New Roman"/>
                      <w:b/>
                      <w:sz w:val="20"/>
                      <w:szCs w:val="20"/>
                    </w:rPr>
                  </w:pPr>
                  <w:proofErr w:type="gramStart"/>
                  <w:r>
                    <w:rPr>
                      <w:rFonts w:cs="Times New Roman"/>
                      <w:b/>
                      <w:sz w:val="20"/>
                      <w:szCs w:val="20"/>
                    </w:rPr>
                    <w:t xml:space="preserve">(  </w:t>
                  </w:r>
                  <w:proofErr w:type="gramEnd"/>
                  <w:r>
                    <w:rPr>
                      <w:rFonts w:cs="Times New Roman"/>
                      <w:b/>
                      <w:sz w:val="20"/>
                      <w:szCs w:val="20"/>
                    </w:rPr>
                    <w:t xml:space="preserve">      ) NÃO</w:t>
                  </w:r>
                </w:p>
                <w:p w14:paraId="39D11E93" w14:textId="65EC9B0F" w:rsidR="00497EDC" w:rsidRPr="007E6C15" w:rsidRDefault="00497EDC" w:rsidP="00DC474B">
                  <w:pPr>
                    <w:rPr>
                      <w:rFonts w:cs="Times New Roman"/>
                      <w:b/>
                      <w:sz w:val="20"/>
                      <w:szCs w:val="20"/>
                    </w:rPr>
                  </w:pPr>
                  <w:r>
                    <w:rPr>
                      <w:rFonts w:cs="Times New Roman"/>
                      <w:b/>
                      <w:sz w:val="20"/>
                      <w:szCs w:val="20"/>
                    </w:rPr>
                    <w:t>Página Internet:</w:t>
                  </w:r>
                </w:p>
              </w:tc>
            </w:tr>
          </w:tbl>
          <w:p w14:paraId="3D43D347" w14:textId="77777777" w:rsidR="00497EDC" w:rsidRPr="007E6C15" w:rsidRDefault="00497EDC" w:rsidP="00D95146">
            <w:pPr>
              <w:rPr>
                <w:rFonts w:cs="Times New Roman"/>
                <w:sz w:val="12"/>
                <w:szCs w:val="12"/>
              </w:rPr>
            </w:pPr>
          </w:p>
          <w:tbl>
            <w:tblPr>
              <w:tblStyle w:val="Tabelacomgrade"/>
              <w:tblW w:w="9093" w:type="dxa"/>
              <w:tblLayout w:type="fixed"/>
              <w:tblLook w:val="00A0" w:firstRow="1" w:lastRow="0" w:firstColumn="1" w:lastColumn="0" w:noHBand="0" w:noVBand="0"/>
            </w:tblPr>
            <w:tblGrid>
              <w:gridCol w:w="6400"/>
              <w:gridCol w:w="1276"/>
              <w:gridCol w:w="1397"/>
              <w:gridCol w:w="20"/>
            </w:tblGrid>
            <w:tr w:rsidR="006539BD" w:rsidRPr="006200F9" w14:paraId="00EDF0D4" w14:textId="77777777" w:rsidTr="00DC474B">
              <w:trPr>
                <w:gridAfter w:val="1"/>
                <w:wAfter w:w="20" w:type="dxa"/>
                <w:trHeight w:val="840"/>
              </w:trPr>
              <w:tc>
                <w:tcPr>
                  <w:tcW w:w="9073" w:type="dxa"/>
                  <w:gridSpan w:val="3"/>
                  <w:tcBorders>
                    <w:right w:val="single" w:sz="4" w:space="0" w:color="auto"/>
                  </w:tcBorders>
                  <w:shd w:val="clear" w:color="auto" w:fill="D9D9D9" w:themeFill="background1" w:themeFillShade="D9"/>
                  <w:vAlign w:val="center"/>
                </w:tcPr>
                <w:p w14:paraId="523CC8BE" w14:textId="3AE8042B" w:rsidR="006539BD" w:rsidRPr="007E6C15" w:rsidRDefault="009953AF" w:rsidP="008F29AE">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bookmarkStart w:id="0" w:name="_GoBack"/>
                  <w:bookmarkEnd w:id="0"/>
                </w:p>
              </w:tc>
            </w:tr>
            <w:tr w:rsidR="00301A27" w:rsidRPr="006200F9" w14:paraId="1FABC36A" w14:textId="77777777" w:rsidTr="00DC474B">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gridSpan w:val="2"/>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DC474B">
              <w:tc>
                <w:tcPr>
                  <w:tcW w:w="6400" w:type="dxa"/>
                  <w:tcBorders>
                    <w:top w:val="single" w:sz="2" w:space="0" w:color="auto"/>
                  </w:tcBorders>
                  <w:vAlign w:val="center"/>
                </w:tcPr>
                <w:p w14:paraId="6C39E0ED" w14:textId="5B6EF36D"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w:t>
                  </w:r>
                  <w:r w:rsidR="002A25F8">
                    <w:rPr>
                      <w:rFonts w:cs="Times New Roman"/>
                      <w:bCs/>
                      <w:sz w:val="20"/>
                      <w:szCs w:val="20"/>
                    </w:rPr>
                    <w:t xml:space="preserve"> BACEN</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gridSpan w:val="2"/>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DC474B">
              <w:tc>
                <w:tcPr>
                  <w:tcW w:w="6400" w:type="dxa"/>
                </w:tcPr>
                <w:p w14:paraId="6914B8E4" w14:textId="2A908D48" w:rsidR="005A23E7"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Cartão CNPJ </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DC474B">
              <w:tc>
                <w:tcPr>
                  <w:tcW w:w="6400" w:type="dxa"/>
                </w:tcPr>
                <w:p w14:paraId="364442BE" w14:textId="0688DD86" w:rsidR="00C93053"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B0784B" w:rsidRPr="006200F9" w14:paraId="034AB9CA" w14:textId="77777777" w:rsidTr="00DC474B">
              <w:tc>
                <w:tcPr>
                  <w:tcW w:w="6400" w:type="dxa"/>
                </w:tcPr>
                <w:p w14:paraId="3CC13777" w14:textId="1B902FBC" w:rsidR="00B0784B" w:rsidRPr="00C93053" w:rsidRDefault="00B0784B" w:rsidP="00A040A5">
                  <w:pPr>
                    <w:pStyle w:val="PargrafodaLista"/>
                    <w:numPr>
                      <w:ilvl w:val="0"/>
                      <w:numId w:val="27"/>
                    </w:numPr>
                    <w:ind w:left="327" w:hanging="327"/>
                    <w:rPr>
                      <w:rFonts w:cs="Times New Roman"/>
                      <w:i/>
                      <w:sz w:val="20"/>
                      <w:szCs w:val="20"/>
                    </w:rPr>
                  </w:pPr>
                  <w:r w:rsidRPr="00C85007">
                    <w:rPr>
                      <w:rFonts w:cs="Times New Roman"/>
                      <w:i/>
                      <w:sz w:val="20"/>
                      <w:szCs w:val="20"/>
                    </w:rPr>
                    <w:t>Certificado de Regularidade do FGTS -CRF</w:t>
                  </w:r>
                </w:p>
              </w:tc>
              <w:tc>
                <w:tcPr>
                  <w:tcW w:w="1276" w:type="dxa"/>
                  <w:tcBorders>
                    <w:right w:val="single" w:sz="4" w:space="0" w:color="auto"/>
                  </w:tcBorders>
                  <w:shd w:val="clear" w:color="auto" w:fill="FBD4B4" w:themeFill="accent6" w:themeFillTint="66"/>
                </w:tcPr>
                <w:p w14:paraId="5B79A56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64CC0E3A" w14:textId="77777777" w:rsidR="00B0784B" w:rsidRPr="007E6C15" w:rsidRDefault="00B0784B" w:rsidP="00D95146">
                  <w:pPr>
                    <w:ind w:left="-108" w:right="-108"/>
                    <w:rPr>
                      <w:rFonts w:cs="Times New Roman"/>
                      <w:i/>
                      <w:sz w:val="20"/>
                      <w:szCs w:val="20"/>
                    </w:rPr>
                  </w:pPr>
                </w:p>
              </w:tc>
            </w:tr>
            <w:tr w:rsidR="00CD712E" w:rsidRPr="006200F9" w14:paraId="0B85B2AB" w14:textId="77777777" w:rsidTr="00DC474B">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DC474B">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da Fazenda Estadual ou Distrital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DC474B">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DC474B">
              <w:tc>
                <w:tcPr>
                  <w:tcW w:w="6400" w:type="dxa"/>
                  <w:vAlign w:val="center"/>
                </w:tcPr>
                <w:p w14:paraId="2F343F85" w14:textId="3A3B2DCC" w:rsidR="00CD712E" w:rsidRPr="00B0784B" w:rsidRDefault="00B0784B" w:rsidP="00A040A5">
                  <w:pPr>
                    <w:pStyle w:val="PargrafodaLista"/>
                    <w:numPr>
                      <w:ilvl w:val="0"/>
                      <w:numId w:val="27"/>
                    </w:numPr>
                    <w:ind w:left="327" w:hanging="327"/>
                    <w:rPr>
                      <w:rFonts w:cstheme="minorHAnsi"/>
                      <w:i/>
                      <w:sz w:val="20"/>
                      <w:szCs w:val="20"/>
                    </w:rPr>
                  </w:pPr>
                  <w:r w:rsidRPr="00B0784B">
                    <w:rPr>
                      <w:rFonts w:cstheme="minorHAnsi"/>
                      <w:sz w:val="20"/>
                      <w:szCs w:val="20"/>
                    </w:rPr>
                    <w:t>Certidão Negativa ou Positiva com Efeitos de Negativa de Débitos trabalhistas</w:t>
                  </w:r>
                </w:p>
              </w:tc>
              <w:tc>
                <w:tcPr>
                  <w:tcW w:w="1276" w:type="dxa"/>
                  <w:tcBorders>
                    <w:right w:val="single" w:sz="4" w:space="0" w:color="auto"/>
                  </w:tcBorders>
                  <w:shd w:val="clear" w:color="auto" w:fill="FBD4B4" w:themeFill="accent6" w:themeFillTint="66"/>
                </w:tcPr>
                <w:p w14:paraId="0275ACCF"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7732C5B" w14:textId="77777777" w:rsidR="00CD712E" w:rsidRPr="004A6A10" w:rsidRDefault="00CD712E" w:rsidP="00D95146">
                  <w:pPr>
                    <w:ind w:left="-108" w:right="-108"/>
                    <w:rPr>
                      <w:rFonts w:cs="Times New Roman"/>
                      <w:i/>
                      <w:sz w:val="20"/>
                      <w:szCs w:val="20"/>
                    </w:rPr>
                  </w:pPr>
                </w:p>
              </w:tc>
            </w:tr>
            <w:tr w:rsidR="00B0784B" w:rsidRPr="006200F9" w14:paraId="12A87015" w14:textId="77777777" w:rsidTr="00DC474B">
              <w:tc>
                <w:tcPr>
                  <w:tcW w:w="6400" w:type="dxa"/>
                  <w:vAlign w:val="center"/>
                </w:tcPr>
                <w:p w14:paraId="00C7347B" w14:textId="565EB3CF" w:rsidR="00B0784B" w:rsidRPr="00B0784B" w:rsidRDefault="00B0784B" w:rsidP="00A040A5">
                  <w:pPr>
                    <w:pStyle w:val="PargrafodaLista"/>
                    <w:numPr>
                      <w:ilvl w:val="0"/>
                      <w:numId w:val="27"/>
                    </w:numPr>
                    <w:ind w:left="327" w:hanging="327"/>
                    <w:rPr>
                      <w:rFonts w:cstheme="minorHAns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753510C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FD25235" w14:textId="77777777" w:rsidR="00B0784B" w:rsidRPr="004A6A10" w:rsidRDefault="00B0784B" w:rsidP="00D95146">
                  <w:pPr>
                    <w:ind w:left="-108" w:right="-108"/>
                    <w:rPr>
                      <w:rFonts w:cs="Times New Roman"/>
                      <w:i/>
                      <w:sz w:val="20"/>
                      <w:szCs w:val="20"/>
                    </w:rPr>
                  </w:pPr>
                </w:p>
              </w:tc>
            </w:tr>
            <w:tr w:rsidR="004E4370" w:rsidRPr="006200F9" w14:paraId="0AEB9EF2" w14:textId="77777777" w:rsidTr="00DC474B">
              <w:tc>
                <w:tcPr>
                  <w:tcW w:w="6400" w:type="dxa"/>
                  <w:vAlign w:val="center"/>
                </w:tcPr>
                <w:p w14:paraId="560D3868" w14:textId="2FAE0122" w:rsidR="004E4370" w:rsidRPr="00C85007" w:rsidRDefault="004E4370" w:rsidP="004E4370">
                  <w:pPr>
                    <w:pStyle w:val="PargrafodaLista"/>
                    <w:numPr>
                      <w:ilvl w:val="0"/>
                      <w:numId w:val="27"/>
                    </w:numPr>
                    <w:ind w:left="327" w:hanging="327"/>
                    <w:rPr>
                      <w:rFonts w:cs="Times New Roman"/>
                      <w:i/>
                      <w:sz w:val="20"/>
                      <w:szCs w:val="20"/>
                    </w:rPr>
                  </w:pPr>
                  <w:r>
                    <w:rPr>
                      <w:rFonts w:cs="Times New Roman"/>
                      <w:i/>
                      <w:sz w:val="20"/>
                      <w:szCs w:val="20"/>
                    </w:rPr>
                    <w:t>Declaração de Inexistência de suspensão, inabilitação ou condenação pela CVM e BCB</w:t>
                  </w:r>
                </w:p>
              </w:tc>
              <w:tc>
                <w:tcPr>
                  <w:tcW w:w="1276" w:type="dxa"/>
                  <w:tcBorders>
                    <w:right w:val="single" w:sz="4" w:space="0" w:color="auto"/>
                  </w:tcBorders>
                  <w:shd w:val="clear" w:color="auto" w:fill="FBD4B4" w:themeFill="accent6" w:themeFillTint="66"/>
                </w:tcPr>
                <w:p w14:paraId="5439BE8E"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46502015" w14:textId="77777777" w:rsidR="004E4370" w:rsidRPr="004A6A10" w:rsidRDefault="004E4370" w:rsidP="004E4370">
                  <w:pPr>
                    <w:ind w:left="-108" w:right="-108"/>
                    <w:rPr>
                      <w:rFonts w:cs="Times New Roman"/>
                      <w:i/>
                      <w:sz w:val="20"/>
                      <w:szCs w:val="20"/>
                    </w:rPr>
                  </w:pPr>
                </w:p>
              </w:tc>
            </w:tr>
            <w:tr w:rsidR="004E4370" w:rsidRPr="006200F9" w14:paraId="5C0C8FC9" w14:textId="77777777" w:rsidTr="00DC474B">
              <w:tc>
                <w:tcPr>
                  <w:tcW w:w="6400" w:type="dxa"/>
                  <w:vAlign w:val="center"/>
                </w:tcPr>
                <w:p w14:paraId="1474E416" w14:textId="416E2F59" w:rsidR="004E4370" w:rsidRPr="00C85007" w:rsidRDefault="004E4370" w:rsidP="004E4370">
                  <w:pPr>
                    <w:pStyle w:val="PargrafodaLista"/>
                    <w:numPr>
                      <w:ilvl w:val="0"/>
                      <w:numId w:val="27"/>
                    </w:numPr>
                    <w:ind w:left="327" w:hanging="327"/>
                    <w:rPr>
                      <w:rFonts w:cs="Times New Roman"/>
                      <w:i/>
                      <w:sz w:val="20"/>
                      <w:szCs w:val="20"/>
                    </w:rPr>
                  </w:pPr>
                  <w:r>
                    <w:rPr>
                      <w:rFonts w:cs="Times New Roman"/>
                      <w:i/>
                      <w:sz w:val="20"/>
                      <w:szCs w:val="20"/>
                    </w:rPr>
                    <w:t>Declaração de Conhecimento da Política de Investimentos e Código de Ética da Previbarras</w:t>
                  </w:r>
                </w:p>
              </w:tc>
              <w:tc>
                <w:tcPr>
                  <w:tcW w:w="1276" w:type="dxa"/>
                  <w:tcBorders>
                    <w:right w:val="single" w:sz="4" w:space="0" w:color="auto"/>
                  </w:tcBorders>
                  <w:shd w:val="clear" w:color="auto" w:fill="FBD4B4" w:themeFill="accent6" w:themeFillTint="66"/>
                </w:tcPr>
                <w:p w14:paraId="635EE2C0"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4A2DD9E2" w14:textId="77777777" w:rsidR="004E4370" w:rsidRPr="004A6A10" w:rsidRDefault="004E4370" w:rsidP="004E4370">
                  <w:pPr>
                    <w:ind w:left="-108" w:right="-108"/>
                    <w:rPr>
                      <w:rFonts w:cs="Times New Roman"/>
                      <w:i/>
                      <w:sz w:val="20"/>
                      <w:szCs w:val="20"/>
                    </w:rPr>
                  </w:pPr>
                </w:p>
              </w:tc>
            </w:tr>
            <w:tr w:rsidR="004E4370" w:rsidRPr="006200F9" w14:paraId="640BE7E0" w14:textId="77777777" w:rsidTr="00DC474B">
              <w:tc>
                <w:tcPr>
                  <w:tcW w:w="6400" w:type="dxa"/>
                  <w:vAlign w:val="center"/>
                </w:tcPr>
                <w:p w14:paraId="1481DCC5" w14:textId="16FB8B87" w:rsidR="004E4370" w:rsidRPr="00B0784B" w:rsidRDefault="004E4370" w:rsidP="004E4370">
                  <w:pPr>
                    <w:pStyle w:val="PargrafodaLista"/>
                    <w:numPr>
                      <w:ilvl w:val="0"/>
                      <w:numId w:val="27"/>
                    </w:numPr>
                    <w:ind w:left="327" w:hanging="327"/>
                    <w:rPr>
                      <w:rFonts w:cstheme="minorHAnsi"/>
                      <w:sz w:val="20"/>
                      <w:szCs w:val="20"/>
                    </w:rPr>
                  </w:pPr>
                  <w:r w:rsidRPr="00B0784B">
                    <w:rPr>
                      <w:rFonts w:cstheme="minorHAnsi"/>
                      <w:sz w:val="20"/>
                      <w:szCs w:val="20"/>
                    </w:rPr>
                    <w:t>Termo</w:t>
                  </w:r>
                  <w:r>
                    <w:rPr>
                      <w:rFonts w:cstheme="minorHAnsi"/>
                      <w:sz w:val="20"/>
                      <w:szCs w:val="20"/>
                    </w:rPr>
                    <w:t xml:space="preserve"> de Análise</w:t>
                  </w:r>
                  <w:r w:rsidRPr="00B0784B">
                    <w:rPr>
                      <w:rFonts w:cstheme="minorHAnsi"/>
                      <w:sz w:val="20"/>
                      <w:szCs w:val="20"/>
                    </w:rPr>
                    <w:t xml:space="preserve"> De Credenciamento D</w:t>
                  </w:r>
                  <w:r>
                    <w:rPr>
                      <w:rFonts w:cstheme="minorHAnsi"/>
                      <w:sz w:val="20"/>
                      <w:szCs w:val="20"/>
                    </w:rPr>
                    <w:t>a Instituição Financeira Bancária (Anexo IV)</w:t>
                  </w:r>
                </w:p>
              </w:tc>
              <w:tc>
                <w:tcPr>
                  <w:tcW w:w="1276" w:type="dxa"/>
                  <w:tcBorders>
                    <w:right w:val="single" w:sz="4" w:space="0" w:color="auto"/>
                  </w:tcBorders>
                  <w:shd w:val="clear" w:color="auto" w:fill="FBD4B4" w:themeFill="accent6" w:themeFillTint="66"/>
                </w:tcPr>
                <w:p w14:paraId="54FF2FC2"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CD7F62C" w14:textId="77777777" w:rsidR="004E4370" w:rsidRPr="004A6A10" w:rsidRDefault="004E4370" w:rsidP="004E4370">
                  <w:pPr>
                    <w:ind w:left="-108" w:right="-108"/>
                    <w:rPr>
                      <w:rFonts w:cs="Times New Roman"/>
                      <w:i/>
                      <w:sz w:val="20"/>
                      <w:szCs w:val="20"/>
                    </w:rPr>
                  </w:pPr>
                </w:p>
              </w:tc>
            </w:tr>
            <w:tr w:rsidR="004E4370" w:rsidRPr="006200F9" w14:paraId="6575F942" w14:textId="77777777" w:rsidTr="00DC474B">
              <w:tc>
                <w:tcPr>
                  <w:tcW w:w="6400" w:type="dxa"/>
                  <w:vAlign w:val="center"/>
                </w:tcPr>
                <w:p w14:paraId="537407F1" w14:textId="7AA22EC3" w:rsidR="004E4370" w:rsidRPr="00B0784B" w:rsidRDefault="004E4370" w:rsidP="004E4370">
                  <w:pPr>
                    <w:pStyle w:val="PargrafodaLista"/>
                    <w:numPr>
                      <w:ilvl w:val="0"/>
                      <w:numId w:val="27"/>
                    </w:numPr>
                    <w:ind w:left="327" w:hanging="327"/>
                    <w:rPr>
                      <w:rFonts w:cstheme="minorHAns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25617CFF"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28051150" w14:textId="77777777" w:rsidR="004E4370" w:rsidRPr="004A6A10" w:rsidRDefault="004E4370" w:rsidP="004E4370">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5660"/>
        <w:gridCol w:w="2127"/>
        <w:gridCol w:w="1569"/>
      </w:tblGrid>
      <w:tr w:rsidR="001855D7" w:rsidRPr="005D2CBE" w14:paraId="6A494886" w14:textId="77777777" w:rsidTr="00FA1206">
        <w:trPr>
          <w:trHeight w:val="334"/>
        </w:trPr>
        <w:tc>
          <w:tcPr>
            <w:tcW w:w="935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2E22A052" w:rsidR="0007686C" w:rsidRPr="007E6C15" w:rsidRDefault="002A25F8" w:rsidP="00016DA7">
            <w:pPr>
              <w:rPr>
                <w:rFonts w:cs="Times New Roman"/>
                <w:b/>
                <w:sz w:val="21"/>
                <w:szCs w:val="21"/>
              </w:rPr>
            </w:pPr>
            <w:r>
              <w:rPr>
                <w:rFonts w:cs="Times New Roman"/>
                <w:b/>
                <w:sz w:val="21"/>
                <w:szCs w:val="21"/>
              </w:rPr>
              <w:t>I</w:t>
            </w:r>
            <w:r w:rsidR="001855D7">
              <w:rPr>
                <w:rFonts w:cs="Times New Roman"/>
                <w:b/>
                <w:sz w:val="21"/>
                <w:szCs w:val="21"/>
              </w:rPr>
              <w:t>V –</w:t>
            </w:r>
            <w:r w:rsidR="00B122F5">
              <w:rPr>
                <w:rFonts w:cs="Times New Roman"/>
                <w:b/>
                <w:sz w:val="21"/>
                <w:szCs w:val="21"/>
              </w:rPr>
              <w:t xml:space="preserve"> </w:t>
            </w:r>
            <w:r>
              <w:rPr>
                <w:rFonts w:cs="Times New Roman"/>
                <w:b/>
                <w:sz w:val="21"/>
                <w:szCs w:val="21"/>
              </w:rPr>
              <w:t>Ativos Financeiros Ofertados pela Instituição para Futura Decisão de Investimentos</w:t>
            </w:r>
          </w:p>
        </w:tc>
      </w:tr>
      <w:tr w:rsidR="002A25F8" w:rsidRPr="005D2CBE" w14:paraId="1A7C9D00" w14:textId="77777777" w:rsidTr="002A25F8">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5660" w:type="dxa"/>
            <w:tcBorders>
              <w:top w:val="single" w:sz="4" w:space="0" w:color="auto"/>
              <w:left w:val="single" w:sz="12" w:space="0" w:color="auto"/>
              <w:bottom w:val="single" w:sz="4" w:space="0" w:color="auto"/>
            </w:tcBorders>
            <w:vAlign w:val="center"/>
          </w:tcPr>
          <w:p w14:paraId="20674F1E" w14:textId="79AE0BF6" w:rsidR="002A25F8" w:rsidRPr="005D2CBE" w:rsidRDefault="002A25F8"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w:t>
            </w:r>
            <w:r>
              <w:rPr>
                <w:rFonts w:cs="Times New Roman"/>
                <w:sz w:val="21"/>
                <w:szCs w:val="21"/>
              </w:rPr>
              <w:t>Ativo(s) Financeiro(s)</w:t>
            </w:r>
          </w:p>
        </w:tc>
        <w:tc>
          <w:tcPr>
            <w:tcW w:w="2127" w:type="dxa"/>
            <w:tcBorders>
              <w:top w:val="single" w:sz="4" w:space="0" w:color="auto"/>
              <w:bottom w:val="single" w:sz="4" w:space="0" w:color="auto"/>
            </w:tcBorders>
            <w:vAlign w:val="center"/>
          </w:tcPr>
          <w:p w14:paraId="3652FDBA" w14:textId="6EAA0D12" w:rsidR="002A25F8" w:rsidRPr="005D2CBE" w:rsidRDefault="002A25F8" w:rsidP="00D95146">
            <w:pPr>
              <w:rPr>
                <w:rFonts w:cs="Times New Roman"/>
                <w:sz w:val="21"/>
                <w:szCs w:val="21"/>
              </w:rPr>
            </w:pPr>
            <w:r>
              <w:rPr>
                <w:rFonts w:cs="Times New Roman"/>
                <w:sz w:val="21"/>
                <w:szCs w:val="21"/>
              </w:rPr>
              <w:t>Código ISIN</w:t>
            </w:r>
          </w:p>
        </w:tc>
        <w:tc>
          <w:tcPr>
            <w:tcW w:w="1569" w:type="dxa"/>
            <w:tcBorders>
              <w:top w:val="single" w:sz="4" w:space="0" w:color="auto"/>
              <w:bottom w:val="single" w:sz="4" w:space="0" w:color="auto"/>
              <w:right w:val="single" w:sz="12" w:space="0" w:color="auto"/>
            </w:tcBorders>
            <w:vAlign w:val="center"/>
          </w:tcPr>
          <w:p w14:paraId="6700885F" w14:textId="3F3B9F73" w:rsidR="002A25F8" w:rsidRPr="005D2CBE" w:rsidRDefault="002A25F8" w:rsidP="00D95146">
            <w:pPr>
              <w:rPr>
                <w:rFonts w:cs="Times New Roman"/>
                <w:sz w:val="21"/>
                <w:szCs w:val="21"/>
              </w:rPr>
            </w:pPr>
            <w:r>
              <w:rPr>
                <w:rFonts w:cs="Times New Roman"/>
                <w:sz w:val="21"/>
                <w:szCs w:val="21"/>
              </w:rPr>
              <w:t>Data da Análise</w:t>
            </w:r>
            <w:r w:rsidRPr="005D2CBE">
              <w:rPr>
                <w:rFonts w:cs="Times New Roman"/>
                <w:sz w:val="21"/>
                <w:szCs w:val="21"/>
              </w:rPr>
              <w:t xml:space="preserve"> </w:t>
            </w:r>
          </w:p>
        </w:tc>
      </w:tr>
      <w:tr w:rsidR="002A25F8" w:rsidRPr="005D2CBE" w14:paraId="698D7E35" w14:textId="77777777" w:rsidTr="00D428A9">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408160D2"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3E6C264A"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2A25F8" w:rsidRPr="005D2CBE" w:rsidRDefault="002A25F8" w:rsidP="00D95146">
            <w:pPr>
              <w:ind w:left="-89" w:right="-126"/>
              <w:rPr>
                <w:rFonts w:cs="Times New Roman"/>
                <w:sz w:val="21"/>
                <w:szCs w:val="21"/>
              </w:rPr>
            </w:pPr>
          </w:p>
        </w:tc>
      </w:tr>
      <w:tr w:rsidR="002A25F8" w:rsidRPr="005D2CBE" w14:paraId="5E3933AC" w14:textId="77777777" w:rsidTr="006B15D0">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60A74E56"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0D752511"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2A25F8" w:rsidRPr="005D2CBE" w:rsidRDefault="002A25F8" w:rsidP="00D95146">
            <w:pPr>
              <w:ind w:left="-89" w:right="-126"/>
              <w:rPr>
                <w:rFonts w:cs="Times New Roman"/>
                <w:sz w:val="21"/>
                <w:szCs w:val="21"/>
              </w:rPr>
            </w:pPr>
          </w:p>
        </w:tc>
      </w:tr>
      <w:tr w:rsidR="002A25F8" w:rsidRPr="005D2CBE" w14:paraId="1E9A39EC" w14:textId="77777777" w:rsidTr="00A92EA9">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79E6C4FD"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25201A5E"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2A25F8" w:rsidRPr="005D2CBE" w:rsidRDefault="002A25F8" w:rsidP="00D95146">
            <w:pPr>
              <w:ind w:left="-89" w:right="-126"/>
              <w:rPr>
                <w:rFonts w:cs="Times New Roman"/>
                <w:sz w:val="21"/>
                <w:szCs w:val="21"/>
              </w:rPr>
            </w:pPr>
          </w:p>
        </w:tc>
      </w:tr>
      <w:tr w:rsidR="002A25F8" w:rsidRPr="005D2CBE" w14:paraId="0D5019ED" w14:textId="77777777" w:rsidTr="00DD7902">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16BF20AA"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3D54DD7E"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2A25F8" w:rsidRPr="005D2CBE" w:rsidRDefault="002A25F8" w:rsidP="00D95146">
            <w:pPr>
              <w:ind w:left="-89" w:right="-126"/>
              <w:rPr>
                <w:rFonts w:cs="Times New Roman"/>
                <w:sz w:val="21"/>
                <w:szCs w:val="21"/>
              </w:rPr>
            </w:pPr>
          </w:p>
        </w:tc>
      </w:tr>
      <w:tr w:rsidR="002A25F8" w:rsidRPr="005D2CBE" w14:paraId="4E1C36DD" w14:textId="77777777" w:rsidTr="00EF2D20">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0992E7E7"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63D74442"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2A25F8" w:rsidRPr="005D2CBE" w:rsidRDefault="002A25F8"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3"/>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15" w:type="dxa"/>
        <w:tblLayout w:type="fixed"/>
        <w:tblLook w:val="00A0" w:firstRow="1" w:lastRow="0" w:firstColumn="1" w:lastColumn="0" w:noHBand="0" w:noVBand="0"/>
      </w:tblPr>
      <w:tblGrid>
        <w:gridCol w:w="3544"/>
        <w:gridCol w:w="1134"/>
        <w:gridCol w:w="2339"/>
        <w:gridCol w:w="2339"/>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07BB7C2F"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2A25F8" w:rsidRPr="00301C40" w14:paraId="21BD1093"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6A3621D6" w14:textId="356EE947" w:rsidR="002A25F8" w:rsidRPr="006D666E" w:rsidRDefault="002A25F8" w:rsidP="00D95146">
            <w:pPr>
              <w:rPr>
                <w:rFonts w:cs="Times New Roman"/>
                <w:sz w:val="20"/>
                <w:szCs w:val="20"/>
              </w:rPr>
            </w:pPr>
            <w:r>
              <w:rPr>
                <w:rFonts w:cs="Times New Roman"/>
                <w:sz w:val="20"/>
                <w:szCs w:val="20"/>
              </w:rPr>
              <w:t>Volume de Recursos sob administração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9BCF984" w14:textId="77777777" w:rsidR="002A25F8" w:rsidRPr="00301C40" w:rsidRDefault="002A25F8" w:rsidP="00D95146">
            <w:pPr>
              <w:jc w:val="center"/>
              <w:rPr>
                <w:rFonts w:cs="Times New Roman"/>
                <w:sz w:val="20"/>
                <w:szCs w:val="20"/>
              </w:rPr>
            </w:pPr>
          </w:p>
        </w:tc>
      </w:tr>
      <w:tr w:rsidR="002A25F8" w:rsidRPr="00301C40" w14:paraId="628645A2"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744044E2" w14:textId="267978F3" w:rsidR="002A25F8" w:rsidRPr="006D666E" w:rsidRDefault="002A25F8" w:rsidP="00D95146">
            <w:pPr>
              <w:rPr>
                <w:rFonts w:cs="Times New Roman"/>
                <w:sz w:val="20"/>
                <w:szCs w:val="20"/>
              </w:rPr>
            </w:pPr>
            <w:r>
              <w:rPr>
                <w:rFonts w:cs="Times New Roman"/>
                <w:sz w:val="20"/>
                <w:szCs w:val="20"/>
              </w:rPr>
              <w:t>Avaliação da rentabilidade dos fundos sob sua administração e gestão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609F838B" w14:textId="77777777" w:rsidR="002A25F8" w:rsidRPr="00301C40" w:rsidRDefault="002A25F8" w:rsidP="00D95146">
            <w:pPr>
              <w:jc w:val="center"/>
              <w:rPr>
                <w:rFonts w:cs="Times New Roman"/>
                <w:sz w:val="20"/>
                <w:szCs w:val="20"/>
              </w:rPr>
            </w:pPr>
          </w:p>
        </w:tc>
      </w:tr>
      <w:tr w:rsidR="002A25F8" w:rsidRPr="00301C40" w14:paraId="46A2593F"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640B0717" w14:textId="5EA4022E" w:rsidR="002A25F8" w:rsidRPr="006D666E" w:rsidRDefault="002A25F8" w:rsidP="00D95146">
            <w:pPr>
              <w:rPr>
                <w:rFonts w:cs="Times New Roman"/>
                <w:sz w:val="20"/>
                <w:szCs w:val="20"/>
              </w:rPr>
            </w:pPr>
            <w:r>
              <w:rPr>
                <w:rFonts w:cs="Times New Roman"/>
                <w:sz w:val="20"/>
                <w:szCs w:val="20"/>
              </w:rPr>
              <w:t>Embasamento em formulário de diligência previstos em códigos de autorregulação relativos à administração de recursos de terceiros</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161BE163" w14:textId="77777777" w:rsidR="002A25F8" w:rsidRPr="00301C40" w:rsidRDefault="002A25F8" w:rsidP="00D95146">
            <w:pPr>
              <w:jc w:val="center"/>
              <w:rPr>
                <w:rFonts w:cs="Times New Roman"/>
                <w:sz w:val="20"/>
                <w:szCs w:val="20"/>
              </w:rPr>
            </w:pPr>
          </w:p>
        </w:tc>
      </w:tr>
      <w:tr w:rsidR="002A25F8" w:rsidRPr="00301C40" w14:paraId="7B66A100"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155686B4" w14:textId="4618428B" w:rsidR="002A25F8" w:rsidRPr="006D666E" w:rsidRDefault="00DC474B" w:rsidP="00D95146">
            <w:pPr>
              <w:rPr>
                <w:rFonts w:cs="Times New Roman"/>
                <w:sz w:val="20"/>
                <w:szCs w:val="20"/>
              </w:rPr>
            </w:pPr>
            <w:r>
              <w:rPr>
                <w:rFonts w:cs="Times New Roman"/>
                <w:sz w:val="20"/>
                <w:szCs w:val="20"/>
              </w:rPr>
              <w:t>Outros Critérios de Análise</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37A71A5" w14:textId="77777777" w:rsidR="002A25F8" w:rsidRPr="00301C40" w:rsidRDefault="002A25F8" w:rsidP="00D95146">
            <w:pPr>
              <w:jc w:val="center"/>
              <w:rPr>
                <w:rFonts w:cs="Times New Roman"/>
                <w:sz w:val="20"/>
                <w:szCs w:val="20"/>
              </w:rPr>
            </w:pPr>
          </w:p>
        </w:tc>
      </w:tr>
      <w:tr w:rsidR="00DC474B" w:rsidRPr="00301C40" w14:paraId="76CB5031" w14:textId="77777777" w:rsidTr="00DC474B">
        <w:trPr>
          <w:trHeight w:val="145"/>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8EDD32E" w14:textId="7E5C96D6" w:rsidR="00DC474B" w:rsidRPr="00DC474B" w:rsidRDefault="00DC474B" w:rsidP="00DC474B">
            <w:pPr>
              <w:rPr>
                <w:rFonts w:cs="Times New Roman"/>
                <w:b/>
                <w:bCs/>
                <w:sz w:val="21"/>
                <w:szCs w:val="21"/>
              </w:rPr>
            </w:pPr>
            <w:r w:rsidRPr="00DC474B">
              <w:rPr>
                <w:rFonts w:cs="Times New Roman"/>
                <w:b/>
                <w:bCs/>
                <w:sz w:val="21"/>
                <w:szCs w:val="21"/>
              </w:rPr>
              <w:t>VI – PARECER FINAL SOBRE A INSTITUIÇÃO</w:t>
            </w:r>
          </w:p>
        </w:tc>
      </w:tr>
      <w:tr w:rsidR="00DC474B" w:rsidRPr="00301C40" w14:paraId="60CCC24C" w14:textId="77777777" w:rsidTr="000B4109">
        <w:trPr>
          <w:trHeight w:val="145"/>
        </w:trPr>
        <w:tc>
          <w:tcPr>
            <w:tcW w:w="9356" w:type="dxa"/>
            <w:gridSpan w:val="4"/>
            <w:tcBorders>
              <w:top w:val="double" w:sz="4" w:space="0" w:color="auto"/>
              <w:left w:val="single" w:sz="12" w:space="0" w:color="auto"/>
              <w:bottom w:val="single" w:sz="12" w:space="0" w:color="auto"/>
              <w:right w:val="single" w:sz="12" w:space="0" w:color="auto"/>
            </w:tcBorders>
            <w:vAlign w:val="center"/>
          </w:tcPr>
          <w:p w14:paraId="6CF56861" w14:textId="77777777" w:rsidR="00DC474B" w:rsidRDefault="00DC474B" w:rsidP="00D95146">
            <w:pPr>
              <w:jc w:val="center"/>
              <w:rPr>
                <w:rFonts w:cs="Times New Roman"/>
                <w:sz w:val="20"/>
                <w:szCs w:val="20"/>
              </w:rPr>
            </w:pPr>
          </w:p>
          <w:p w14:paraId="223A36D6" w14:textId="77777777" w:rsidR="00DC474B" w:rsidRDefault="00DC474B" w:rsidP="00D95146">
            <w:pPr>
              <w:jc w:val="center"/>
              <w:rPr>
                <w:rFonts w:cs="Times New Roman"/>
                <w:sz w:val="20"/>
                <w:szCs w:val="20"/>
              </w:rPr>
            </w:pPr>
          </w:p>
          <w:p w14:paraId="2F977769" w14:textId="4EE74F1F" w:rsidR="00DC474B" w:rsidRPr="00301C40" w:rsidRDefault="00DC474B" w:rsidP="00D95146">
            <w:pPr>
              <w:jc w:val="center"/>
              <w:rPr>
                <w:rFonts w:cs="Times New Roman"/>
                <w:sz w:val="20"/>
                <w:szCs w:val="20"/>
              </w:rPr>
            </w:pPr>
          </w:p>
        </w:tc>
      </w:tr>
      <w:tr w:rsidR="008D15CE" w:rsidRPr="00301C40" w14:paraId="6C801C28" w14:textId="77777777" w:rsidTr="00DC474B">
        <w:trPr>
          <w:trHeight w:val="145"/>
        </w:trPr>
        <w:tc>
          <w:tcPr>
            <w:tcW w:w="4678"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678"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1134"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2339"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339"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DC474B">
        <w:trPr>
          <w:trHeight w:val="20"/>
        </w:trPr>
        <w:tc>
          <w:tcPr>
            <w:tcW w:w="3544"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1134" w:type="dxa"/>
            <w:tcBorders>
              <w:top w:val="double" w:sz="4" w:space="0" w:color="auto"/>
              <w:left w:val="double" w:sz="4" w:space="0" w:color="auto"/>
              <w:bottom w:val="double" w:sz="4" w:space="0" w:color="auto"/>
              <w:right w:val="single" w:sz="12" w:space="0" w:color="auto"/>
            </w:tcBorders>
          </w:tcPr>
          <w:p w14:paraId="3C84E9F2" w14:textId="77777777" w:rsidR="00461A00" w:rsidRPr="00461A5D" w:rsidRDefault="00461A00"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DC474B">
        <w:trPr>
          <w:trHeight w:val="20"/>
        </w:trPr>
        <w:tc>
          <w:tcPr>
            <w:tcW w:w="3544" w:type="dxa"/>
            <w:tcBorders>
              <w:top w:val="double" w:sz="4" w:space="0" w:color="auto"/>
              <w:left w:val="single" w:sz="12" w:space="0" w:color="auto"/>
              <w:bottom w:val="double" w:sz="4" w:space="0" w:color="auto"/>
              <w:right w:val="double" w:sz="4" w:space="0" w:color="auto"/>
            </w:tcBorders>
            <w:vAlign w:val="center"/>
          </w:tcPr>
          <w:p w14:paraId="5D6D55D1" w14:textId="77777777" w:rsidR="003C1C06" w:rsidRDefault="003C1C06" w:rsidP="00D95146">
            <w:pPr>
              <w:ind w:left="318"/>
              <w:rPr>
                <w:rFonts w:cs="Times New Roman"/>
                <w:b/>
                <w:sz w:val="21"/>
                <w:szCs w:val="21"/>
              </w:rPr>
            </w:pPr>
          </w:p>
        </w:tc>
        <w:tc>
          <w:tcPr>
            <w:tcW w:w="1134"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DC474B">
        <w:trPr>
          <w:trHeight w:val="20"/>
        </w:trPr>
        <w:tc>
          <w:tcPr>
            <w:tcW w:w="3544" w:type="dxa"/>
            <w:tcBorders>
              <w:top w:val="double" w:sz="4" w:space="0" w:color="auto"/>
              <w:left w:val="single" w:sz="12" w:space="0" w:color="auto"/>
              <w:bottom w:val="single" w:sz="12" w:space="0" w:color="auto"/>
              <w:right w:val="double" w:sz="4" w:space="0" w:color="auto"/>
            </w:tcBorders>
            <w:vAlign w:val="center"/>
          </w:tcPr>
          <w:p w14:paraId="2D192A62" w14:textId="77777777" w:rsidR="00FF6401" w:rsidRDefault="00FF6401" w:rsidP="00D95146">
            <w:pPr>
              <w:rPr>
                <w:rFonts w:cs="Times New Roman"/>
                <w:b/>
                <w:sz w:val="21"/>
                <w:szCs w:val="21"/>
              </w:rPr>
            </w:pPr>
          </w:p>
        </w:tc>
        <w:tc>
          <w:tcPr>
            <w:tcW w:w="1134"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2339"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339"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B5527D">
      <w:pPr>
        <w:spacing w:after="0"/>
      </w:pPr>
    </w:p>
    <w:sectPr w:rsidR="00D23C6E" w:rsidSect="00377384">
      <w:headerReference w:type="default" r:id="rId8"/>
      <w:footerReference w:type="default" r:id="rId9"/>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abstractNumId w:val="12"/>
  </w:num>
  <w:num w:numId="2">
    <w:abstractNumId w:val="26"/>
  </w:num>
  <w:num w:numId="3">
    <w:abstractNumId w:val="10"/>
  </w:num>
  <w:num w:numId="4">
    <w:abstractNumId w:val="24"/>
  </w:num>
  <w:num w:numId="5">
    <w:abstractNumId w:val="2"/>
  </w:num>
  <w:num w:numId="6">
    <w:abstractNumId w:val="19"/>
  </w:num>
  <w:num w:numId="7">
    <w:abstractNumId w:val="6"/>
  </w:num>
  <w:num w:numId="8">
    <w:abstractNumId w:val="23"/>
  </w:num>
  <w:num w:numId="9">
    <w:abstractNumId w:val="18"/>
  </w:num>
  <w:num w:numId="10">
    <w:abstractNumId w:val="21"/>
  </w:num>
  <w:num w:numId="11">
    <w:abstractNumId w:val="5"/>
  </w:num>
  <w:num w:numId="12">
    <w:abstractNumId w:val="25"/>
  </w:num>
  <w:num w:numId="13">
    <w:abstractNumId w:val="16"/>
  </w:num>
  <w:num w:numId="14">
    <w:abstractNumId w:val="14"/>
  </w:num>
  <w:num w:numId="15">
    <w:abstractNumId w:val="13"/>
  </w:num>
  <w:num w:numId="16">
    <w:abstractNumId w:val="11"/>
  </w:num>
  <w:num w:numId="17">
    <w:abstractNumId w:val="0"/>
  </w:num>
  <w:num w:numId="18">
    <w:abstractNumId w:val="4"/>
  </w:num>
  <w:num w:numId="19">
    <w:abstractNumId w:val="15"/>
  </w:num>
  <w:num w:numId="20">
    <w:abstractNumId w:val="8"/>
  </w:num>
  <w:num w:numId="21">
    <w:abstractNumId w:val="7"/>
  </w:num>
  <w:num w:numId="22">
    <w:abstractNumId w:val="3"/>
  </w:num>
  <w:num w:numId="23">
    <w:abstractNumId w:val="20"/>
  </w:num>
  <w:num w:numId="24">
    <w:abstractNumId w:val="22"/>
  </w:num>
  <w:num w:numId="25">
    <w:abstractNumId w:val="9"/>
  </w:num>
  <w:num w:numId="26">
    <w:abstractNumId w:val="1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D7CCE"/>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25F8"/>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3191"/>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370"/>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A3F1F"/>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1FB6"/>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29AE"/>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3E0"/>
    <w:rsid w:val="00B01433"/>
    <w:rsid w:val="00B06D4C"/>
    <w:rsid w:val="00B0784B"/>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36BED"/>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B66F9"/>
    <w:rsid w:val="00CC0C38"/>
    <w:rsid w:val="00CC14B8"/>
    <w:rsid w:val="00CC55F4"/>
    <w:rsid w:val="00CC7A43"/>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C474B"/>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FA00-7482-4B9B-9C43-CCF7DB0D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616</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Previbarras</cp:lastModifiedBy>
  <cp:revision>6</cp:revision>
  <cp:lastPrinted>2016-03-23T21:20:00Z</cp:lastPrinted>
  <dcterms:created xsi:type="dcterms:W3CDTF">2023-03-23T18:03:00Z</dcterms:created>
  <dcterms:modified xsi:type="dcterms:W3CDTF">2023-03-29T17:36:00Z</dcterms:modified>
</cp:coreProperties>
</file>