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64AEB3B2" w:rsidR="00FE55DE" w:rsidRPr="005D2CBE" w:rsidRDefault="00604835" w:rsidP="00B0784B">
            <w:pPr>
              <w:jc w:val="center"/>
              <w:rPr>
                <w:rFonts w:cs="Times New Roman"/>
                <w:sz w:val="21"/>
                <w:szCs w:val="21"/>
              </w:rPr>
            </w:pPr>
            <w:r>
              <w:rPr>
                <w:rFonts w:cs="Times New Roman"/>
                <w:b/>
                <w:sz w:val="28"/>
                <w:szCs w:val="28"/>
              </w:rPr>
              <w:t xml:space="preserve">ANEXO </w:t>
            </w:r>
            <w:r w:rsidR="00CC7A43">
              <w:rPr>
                <w:rFonts w:cs="Times New Roman"/>
                <w:b/>
                <w:sz w:val="28"/>
                <w:szCs w:val="28"/>
              </w:rPr>
              <w:t>II</w:t>
            </w:r>
            <w:r>
              <w:rPr>
                <w:rFonts w:cs="Times New Roman"/>
                <w:b/>
                <w:sz w:val="28"/>
                <w:szCs w:val="28"/>
              </w:rPr>
              <w:t xml:space="preserve">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CC7A43">
              <w:rPr>
                <w:rFonts w:cs="Times New Roman"/>
                <w:b/>
                <w:sz w:val="28"/>
                <w:szCs w:val="28"/>
              </w:rPr>
              <w:t xml:space="preserve">REDENCIMENTO </w:t>
            </w:r>
            <w:r w:rsidR="00016DA7">
              <w:rPr>
                <w:rFonts w:cs="Times New Roman"/>
                <w:b/>
                <w:sz w:val="28"/>
                <w:szCs w:val="28"/>
              </w:rPr>
              <w:t>DISTRIBUIDOR</w:t>
            </w:r>
            <w:r w:rsidR="00B0784B">
              <w:rPr>
                <w:rFonts w:cs="Times New Roman"/>
                <w:b/>
                <w:sz w:val="28"/>
                <w:szCs w:val="28"/>
              </w:rPr>
              <w:t xml:space="preserve"> E INSTITUIÇÃO </w:t>
            </w:r>
            <w:r w:rsidR="000E6F29">
              <w:rPr>
                <w:rFonts w:cs="Times New Roman"/>
                <w:b/>
                <w:sz w:val="28"/>
                <w:szCs w:val="28"/>
              </w:rPr>
              <w:t>DO INTEGRANTE</w:t>
            </w:r>
            <w:r w:rsidR="00B0784B">
              <w:rPr>
                <w:rFonts w:cs="Times New Roman"/>
                <w:b/>
                <w:sz w:val="28"/>
                <w:szCs w:val="28"/>
              </w:rPr>
              <w:t xml:space="preserve"> DO SISTEMA DE DISTRIBUIÇÃO</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CC7A43"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CC7A43" w:rsidRPr="00FD2FA1" w:rsidRDefault="00CC7A43" w:rsidP="00CC7A43">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76DB89FE" w:rsidR="00CC7A43" w:rsidRPr="00FD2FA1" w:rsidRDefault="00CC7A43" w:rsidP="00CC7A43">
            <w:pPr>
              <w:jc w:val="center"/>
              <w:rPr>
                <w:rFonts w:cs="Times New Roman"/>
                <w:sz w:val="21"/>
                <w:szCs w:val="21"/>
              </w:rPr>
            </w:pPr>
            <w:r>
              <w:rPr>
                <w:rFonts w:cs="Times New Roman"/>
                <w:sz w:val="21"/>
                <w:szCs w:val="21"/>
              </w:rPr>
              <w:t>Município de Quatro Barras – PR</w:t>
            </w:r>
          </w:p>
        </w:tc>
        <w:tc>
          <w:tcPr>
            <w:tcW w:w="708" w:type="dxa"/>
            <w:vAlign w:val="center"/>
          </w:tcPr>
          <w:p w14:paraId="349215D0" w14:textId="2FC02D5C" w:rsidR="00CC7A43" w:rsidRPr="00FD2FA1" w:rsidRDefault="00CC7A43" w:rsidP="00CC7A43">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58D3565E" w:rsidR="00CC7A43" w:rsidRPr="00FD2FA1" w:rsidRDefault="00CC7A43" w:rsidP="00CC7A43">
            <w:pPr>
              <w:ind w:left="-108" w:right="-108"/>
              <w:jc w:val="center"/>
              <w:rPr>
                <w:rFonts w:cs="Times New Roman"/>
                <w:sz w:val="21"/>
                <w:szCs w:val="21"/>
              </w:rPr>
            </w:pPr>
            <w:r>
              <w:rPr>
                <w:rFonts w:cs="Times New Roman"/>
                <w:sz w:val="21"/>
                <w:szCs w:val="21"/>
              </w:rPr>
              <w:t>76.105.568/0001-39</w:t>
            </w:r>
          </w:p>
        </w:tc>
      </w:tr>
      <w:tr w:rsidR="00CC7A43"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CC7A43" w:rsidRPr="00FD2FA1" w:rsidRDefault="00CC7A43" w:rsidP="00CC7A43">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61639A45" w:rsidR="00CC7A43" w:rsidRPr="00FD2FA1" w:rsidRDefault="00CC7A43" w:rsidP="00CC7A43">
            <w:pPr>
              <w:jc w:val="center"/>
              <w:rPr>
                <w:rFonts w:cs="Times New Roman"/>
                <w:sz w:val="21"/>
                <w:szCs w:val="21"/>
              </w:rPr>
            </w:pPr>
            <w:r>
              <w:rPr>
                <w:rFonts w:cs="Times New Roman"/>
                <w:sz w:val="21"/>
                <w:szCs w:val="21"/>
              </w:rPr>
              <w:t>Previdência Social do Município de Quatro Barras - PREVIBARRAS</w:t>
            </w:r>
          </w:p>
        </w:tc>
        <w:tc>
          <w:tcPr>
            <w:tcW w:w="708" w:type="dxa"/>
            <w:vAlign w:val="center"/>
          </w:tcPr>
          <w:p w14:paraId="10217CA2" w14:textId="4DBE009F" w:rsidR="00CC7A43" w:rsidRPr="00FD2FA1" w:rsidRDefault="00CC7A43" w:rsidP="00CC7A43">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376FD458" w:rsidR="00CC7A43" w:rsidRPr="00FD2FA1" w:rsidRDefault="00CC7A43" w:rsidP="00CC7A43">
            <w:pPr>
              <w:ind w:left="-108" w:right="-108"/>
              <w:jc w:val="center"/>
              <w:rPr>
                <w:rFonts w:cs="Times New Roman"/>
                <w:sz w:val="21"/>
                <w:szCs w:val="21"/>
              </w:rPr>
            </w:pPr>
            <w:r>
              <w:rPr>
                <w:rFonts w:cs="Times New Roman"/>
                <w:sz w:val="21"/>
                <w:szCs w:val="21"/>
              </w:rPr>
              <w:t>00.520.196/0001-45</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020"/>
        <w:gridCol w:w="139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3C2E0494"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o Distribuidor</w:t>
            </w:r>
          </w:p>
        </w:tc>
      </w:tr>
      <w:tr w:rsidR="00F66680" w:rsidRPr="005D2CBE" w14:paraId="3D2EB669" w14:textId="77777777" w:rsidTr="000D7CCE">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0D7CCE">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0D7CCE">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0D7CCE">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14:paraId="3A6A223F"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14:paraId="58456EBD" w14:textId="77777777"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14:paraId="7AB6305C" w14:textId="77777777"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14:paraId="5F6A065A" w14:textId="77777777" w:rsidTr="000D7CCE">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FBD4B4" w:themeFill="accent6" w:themeFillTint="66"/>
            <w:vAlign w:val="center"/>
          </w:tcPr>
          <w:p w14:paraId="14B0A939" w14:textId="77777777"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5858BD7B" w14:textId="77777777" w:rsidR="00E909D4" w:rsidRPr="005D2CBE" w:rsidRDefault="00E909D4" w:rsidP="00D95146">
            <w:pPr>
              <w:ind w:left="-108"/>
              <w:rPr>
                <w:rFonts w:cs="Times New Roman"/>
                <w:sz w:val="21"/>
                <w:szCs w:val="21"/>
              </w:rPr>
            </w:pP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14:paraId="10C323CB" w14:textId="25D48D31" w:rsidR="00497EDC" w:rsidRDefault="00497EDC" w:rsidP="00497EDC">
            <w:pPr>
              <w:rPr>
                <w:rFonts w:cs="Times New Roman"/>
                <w:sz w:val="12"/>
                <w:szCs w:val="12"/>
              </w:rPr>
            </w:pPr>
          </w:p>
          <w:tbl>
            <w:tblPr>
              <w:tblStyle w:val="Tabelacomgrade"/>
              <w:tblW w:w="0" w:type="auto"/>
              <w:tblLayout w:type="fixed"/>
              <w:tblLook w:val="04A0" w:firstRow="1" w:lastRow="0" w:firstColumn="1" w:lastColumn="0" w:noHBand="0" w:noVBand="1"/>
            </w:tblPr>
            <w:tblGrid>
              <w:gridCol w:w="8097"/>
              <w:gridCol w:w="1025"/>
            </w:tblGrid>
            <w:tr w:rsidR="00621FB6" w:rsidRPr="00AD7641" w14:paraId="6D361EAB" w14:textId="77777777" w:rsidTr="00187A8E">
              <w:tc>
                <w:tcPr>
                  <w:tcW w:w="8097" w:type="dxa"/>
                  <w:shd w:val="clear" w:color="auto" w:fill="FBD4B4" w:themeFill="accent6" w:themeFillTint="66"/>
                </w:tcPr>
                <w:p w14:paraId="355B401A" w14:textId="77777777" w:rsidR="00621FB6" w:rsidRPr="00AD7641" w:rsidRDefault="00621FB6" w:rsidP="00621FB6">
                  <w:pPr>
                    <w:rPr>
                      <w:rFonts w:cs="Times New Roman"/>
                      <w:b/>
                      <w:bCs/>
                      <w:sz w:val="20"/>
                      <w:szCs w:val="20"/>
                    </w:rPr>
                  </w:pPr>
                  <w:r>
                    <w:rPr>
                      <w:rFonts w:cs="Times New Roman"/>
                      <w:b/>
                      <w:sz w:val="21"/>
                      <w:szCs w:val="21"/>
                    </w:rPr>
                    <w:t>Atende ao previsto nos incisos I ao V do §3º do art. 103 da Portaria MTP nº 1.467/2022?</w:t>
                  </w:r>
                </w:p>
              </w:tc>
              <w:tc>
                <w:tcPr>
                  <w:tcW w:w="1025" w:type="dxa"/>
                  <w:shd w:val="clear" w:color="auto" w:fill="FBD4B4" w:themeFill="accent6" w:themeFillTint="66"/>
                </w:tcPr>
                <w:p w14:paraId="08B6F087" w14:textId="77777777" w:rsidR="00621FB6" w:rsidRPr="00AD7641" w:rsidRDefault="00621FB6" w:rsidP="00621FB6">
                  <w:pPr>
                    <w:rPr>
                      <w:rFonts w:cs="Times New Roman"/>
                      <w:b/>
                      <w:bCs/>
                      <w:sz w:val="20"/>
                      <w:szCs w:val="20"/>
                    </w:rPr>
                  </w:pPr>
                </w:p>
              </w:tc>
            </w:tr>
            <w:tr w:rsidR="00621FB6" w:rsidRPr="00AD7641" w14:paraId="2A4B5C9B" w14:textId="77777777" w:rsidTr="00187A8E">
              <w:tc>
                <w:tcPr>
                  <w:tcW w:w="8097" w:type="dxa"/>
                  <w:shd w:val="clear" w:color="auto" w:fill="FBD4B4" w:themeFill="accent6" w:themeFillTint="66"/>
                </w:tcPr>
                <w:p w14:paraId="504365BB" w14:textId="77777777" w:rsidR="00621FB6" w:rsidRPr="006A1F67" w:rsidRDefault="00621FB6" w:rsidP="00621FB6">
                  <w:pPr>
                    <w:rPr>
                      <w:rFonts w:cs="Times New Roman"/>
                      <w:b/>
                      <w:sz w:val="21"/>
                      <w:szCs w:val="21"/>
                    </w:rPr>
                  </w:pPr>
                  <w:r w:rsidRPr="006A1F67">
                    <w:rPr>
                      <w:rFonts w:cs="Times New Roman"/>
                      <w:b/>
                      <w:bCs/>
                      <w:sz w:val="21"/>
                      <w:szCs w:val="21"/>
                    </w:rPr>
                    <w:t xml:space="preserve">A instituição atende ao disposto no art. 24 da Resolução nº 4.963/2021?      </w:t>
                  </w:r>
                </w:p>
              </w:tc>
              <w:tc>
                <w:tcPr>
                  <w:tcW w:w="1025" w:type="dxa"/>
                  <w:shd w:val="clear" w:color="auto" w:fill="FBD4B4" w:themeFill="accent6" w:themeFillTint="66"/>
                </w:tcPr>
                <w:p w14:paraId="44A28815" w14:textId="77777777" w:rsidR="00621FB6" w:rsidRPr="00AD7641" w:rsidRDefault="00621FB6" w:rsidP="00621FB6">
                  <w:pPr>
                    <w:rPr>
                      <w:rFonts w:cs="Times New Roman"/>
                      <w:b/>
                      <w:bCs/>
                      <w:sz w:val="20"/>
                      <w:szCs w:val="20"/>
                    </w:rPr>
                  </w:pPr>
                </w:p>
              </w:tc>
            </w:tr>
          </w:tbl>
          <w:p w14:paraId="1C41DCE5" w14:textId="77777777" w:rsidR="00621FB6" w:rsidRPr="007E6C15" w:rsidRDefault="00621FB6"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0D7CCE">
              <w:trPr>
                <w:trHeight w:val="131"/>
              </w:trPr>
              <w:tc>
                <w:tcPr>
                  <w:tcW w:w="9073" w:type="dxa"/>
                  <w:shd w:val="clear" w:color="auto" w:fill="FBD4B4" w:themeFill="accent6" w:themeFillTint="66"/>
                  <w:vAlign w:val="center"/>
                </w:tcPr>
                <w:p w14:paraId="2940E655" w14:textId="5C00195E" w:rsidR="00497EDC" w:rsidRDefault="00497EDC" w:rsidP="00497EDC">
                  <w:pPr>
                    <w:rPr>
                      <w:rFonts w:cs="Times New Roman"/>
                      <w:b/>
                      <w:sz w:val="20"/>
                      <w:szCs w:val="20"/>
                    </w:rPr>
                  </w:pPr>
                  <w:r>
                    <w:rPr>
                      <w:rFonts w:cs="Times New Roman"/>
                      <w:b/>
                      <w:sz w:val="20"/>
                      <w:szCs w:val="20"/>
                    </w:rPr>
                    <w:t>DOCUMENTOS DISPONBILIZADOS EM SITE:</w:t>
                  </w:r>
                </w:p>
                <w:p w14:paraId="0ADA15A0" w14:textId="5BA6511F"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1683086D" w14:textId="02321D51"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579B4CF2" w14:textId="7BE3B34F" w:rsidR="00497EDC" w:rsidRDefault="00497EDC" w:rsidP="00497EDC">
                  <w:pPr>
                    <w:rPr>
                      <w:rFonts w:cs="Times New Roman"/>
                      <w:b/>
                      <w:sz w:val="20"/>
                      <w:szCs w:val="20"/>
                    </w:rPr>
                  </w:pPr>
                </w:p>
                <w:p w14:paraId="6962D4E8" w14:textId="11C8CB2C" w:rsidR="00497EDC" w:rsidRDefault="00497EDC" w:rsidP="00497EDC">
                  <w:pPr>
                    <w:rPr>
                      <w:rFonts w:cs="Times New Roman"/>
                      <w:b/>
                      <w:sz w:val="20"/>
                      <w:szCs w:val="20"/>
                    </w:rPr>
                  </w:pPr>
                  <w:r>
                    <w:rPr>
                      <w:rFonts w:cs="Times New Roman"/>
                      <w:b/>
                      <w:sz w:val="20"/>
                      <w:szCs w:val="20"/>
                    </w:rPr>
                    <w:t>Página Internet:</w:t>
                  </w:r>
                </w:p>
                <w:p w14:paraId="39D11E93" w14:textId="77777777" w:rsidR="00497EDC" w:rsidRPr="007E6C15" w:rsidRDefault="00497EDC" w:rsidP="00497EDC">
                  <w:pPr>
                    <w:rPr>
                      <w:rFonts w:cs="Times New Roman"/>
                      <w:b/>
                      <w:sz w:val="20"/>
                      <w:szCs w:val="20"/>
                    </w:rPr>
                  </w:pPr>
                </w:p>
              </w:tc>
            </w:tr>
          </w:tbl>
          <w:p w14:paraId="3D43D347" w14:textId="77777777" w:rsidR="00497EDC" w:rsidRPr="007E6C15" w:rsidRDefault="00497EDC" w:rsidP="00D95146">
            <w:pPr>
              <w:rPr>
                <w:rFonts w:cs="Times New Roman"/>
                <w:sz w:val="12"/>
                <w:szCs w:val="12"/>
              </w:rPr>
            </w:pPr>
          </w:p>
          <w:tbl>
            <w:tblPr>
              <w:tblStyle w:val="Tabelacomgrade"/>
              <w:tblW w:w="9073" w:type="dxa"/>
              <w:tblLayout w:type="fixed"/>
              <w:tblLook w:val="00A0" w:firstRow="1" w:lastRow="0" w:firstColumn="1" w:lastColumn="0" w:noHBand="0" w:noVBand="0"/>
            </w:tblPr>
            <w:tblGrid>
              <w:gridCol w:w="9073"/>
            </w:tblGrid>
            <w:tr w:rsidR="006539BD" w:rsidRPr="006200F9" w14:paraId="00EDF0D4" w14:textId="77777777" w:rsidTr="008056C4">
              <w:trPr>
                <w:trHeight w:val="840"/>
              </w:trPr>
              <w:tc>
                <w:tcPr>
                  <w:tcW w:w="9073" w:type="dxa"/>
                  <w:tcBorders>
                    <w:right w:val="single" w:sz="4" w:space="0" w:color="auto"/>
                  </w:tcBorders>
                  <w:vAlign w:val="center"/>
                </w:tcPr>
                <w:p w14:paraId="523CC8BE" w14:textId="3AE8042B" w:rsidR="006539BD" w:rsidRPr="007E6C15" w:rsidRDefault="009953AF" w:rsidP="000E6F29">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Análise</w:t>
                  </w:r>
                  <w:bookmarkStart w:id="0" w:name="_GoBack"/>
                  <w:bookmarkEnd w:id="0"/>
                  <w:r w:rsidR="00016DA7">
                    <w:rPr>
                      <w:rFonts w:cs="Times New Roman"/>
                      <w:b/>
                      <w:sz w:val="20"/>
                      <w:szCs w:val="20"/>
                    </w:rPr>
                    <w:t xml:space="preserv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w:t>
                  </w:r>
                  <w:proofErr w:type="gramStart"/>
                  <w:r w:rsidR="006539BD">
                    <w:rPr>
                      <w:rFonts w:cs="Times New Roman"/>
                      <w:b/>
                      <w:sz w:val="20"/>
                      <w:szCs w:val="20"/>
                    </w:rPr>
                    <w:t>na</w:t>
                  </w:r>
                  <w:r w:rsidR="009D0833">
                    <w:rPr>
                      <w:rFonts w:cs="Times New Roman"/>
                      <w:b/>
                      <w:sz w:val="20"/>
                      <w:szCs w:val="20"/>
                    </w:rPr>
                    <w:t>(</w:t>
                  </w:r>
                  <w:proofErr w:type="gramEnd"/>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bl>
          <w:p w14:paraId="433C9349" w14:textId="77777777" w:rsidR="006539BD" w:rsidRDefault="006539BD" w:rsidP="00D95146"/>
          <w:tbl>
            <w:tblPr>
              <w:tblStyle w:val="Tabelacomgrade"/>
              <w:tblW w:w="9093" w:type="dxa"/>
              <w:tblLayout w:type="fixed"/>
              <w:tblLook w:val="00A0" w:firstRow="1" w:lastRow="0" w:firstColumn="1" w:lastColumn="0" w:noHBand="0" w:noVBand="0"/>
            </w:tblPr>
            <w:tblGrid>
              <w:gridCol w:w="6400"/>
              <w:gridCol w:w="1276"/>
              <w:gridCol w:w="1417"/>
            </w:tblGrid>
            <w:tr w:rsidR="00301A27" w:rsidRPr="006200F9" w14:paraId="1FABC36A" w14:textId="77777777" w:rsidTr="00925479">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0D7CCE">
              <w:tc>
                <w:tcPr>
                  <w:tcW w:w="6400" w:type="dxa"/>
                  <w:tcBorders>
                    <w:top w:val="single" w:sz="2" w:space="0" w:color="auto"/>
                  </w:tcBorders>
                  <w:vAlign w:val="center"/>
                </w:tcPr>
                <w:p w14:paraId="6C39E0ED" w14:textId="77C63D1C"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0D7CCE">
              <w:tc>
                <w:tcPr>
                  <w:tcW w:w="6400" w:type="dxa"/>
                </w:tcPr>
                <w:p w14:paraId="6914B8E4" w14:textId="2A908D48" w:rsidR="005A23E7"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Cartão CNPJ </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0D7CCE">
              <w:tc>
                <w:tcPr>
                  <w:tcW w:w="6400" w:type="dxa"/>
                </w:tcPr>
                <w:p w14:paraId="364442BE" w14:textId="0688DD86" w:rsidR="00C93053"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B0784B" w:rsidRPr="006200F9" w14:paraId="034AB9CA" w14:textId="77777777" w:rsidTr="000D7CCE">
              <w:tc>
                <w:tcPr>
                  <w:tcW w:w="6400" w:type="dxa"/>
                </w:tcPr>
                <w:p w14:paraId="3CC13777" w14:textId="1B902FBC" w:rsidR="00B0784B" w:rsidRPr="00C93053" w:rsidRDefault="00B0784B" w:rsidP="00A040A5">
                  <w:pPr>
                    <w:pStyle w:val="PargrafodaLista"/>
                    <w:numPr>
                      <w:ilvl w:val="0"/>
                      <w:numId w:val="27"/>
                    </w:numPr>
                    <w:ind w:left="327" w:hanging="327"/>
                    <w:rPr>
                      <w:rFonts w:cs="Times New Roman"/>
                      <w:i/>
                      <w:sz w:val="20"/>
                      <w:szCs w:val="20"/>
                    </w:rPr>
                  </w:pPr>
                  <w:r w:rsidRPr="00C85007">
                    <w:rPr>
                      <w:rFonts w:cs="Times New Roman"/>
                      <w:i/>
                      <w:sz w:val="20"/>
                      <w:szCs w:val="20"/>
                    </w:rPr>
                    <w:t>Certificado de Regularidade do FGTS -CRF</w:t>
                  </w:r>
                </w:p>
              </w:tc>
              <w:tc>
                <w:tcPr>
                  <w:tcW w:w="1276" w:type="dxa"/>
                  <w:tcBorders>
                    <w:right w:val="single" w:sz="4" w:space="0" w:color="auto"/>
                  </w:tcBorders>
                  <w:shd w:val="clear" w:color="auto" w:fill="FBD4B4" w:themeFill="accent6" w:themeFillTint="66"/>
                </w:tcPr>
                <w:p w14:paraId="5B79A56C"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64CC0E3A" w14:textId="77777777" w:rsidR="00B0784B" w:rsidRPr="007E6C15" w:rsidRDefault="00B0784B" w:rsidP="00D95146">
                  <w:pPr>
                    <w:ind w:left="-108" w:right="-108"/>
                    <w:rPr>
                      <w:rFonts w:cs="Times New Roman"/>
                      <w:i/>
                      <w:sz w:val="20"/>
                      <w:szCs w:val="20"/>
                    </w:rPr>
                  </w:pPr>
                </w:p>
              </w:tc>
            </w:tr>
            <w:tr w:rsidR="00CD712E" w:rsidRPr="006200F9" w14:paraId="0B85B2AB" w14:textId="77777777" w:rsidTr="000D7CCE">
              <w:tc>
                <w:tcPr>
                  <w:tcW w:w="6400" w:type="dxa"/>
                  <w:vAlign w:val="center"/>
                </w:tcPr>
                <w:p w14:paraId="66DDDEF5" w14:textId="351849C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Certidão da Fazenda Municipal</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0D7CCE">
              <w:tc>
                <w:tcPr>
                  <w:tcW w:w="6400" w:type="dxa"/>
                  <w:vAlign w:val="center"/>
                </w:tcPr>
                <w:p w14:paraId="2323FDAD" w14:textId="70345F6C"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Estadual ou Distrital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0D7CCE">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CD712E" w:rsidRPr="006200F9" w14:paraId="187990E1" w14:textId="77777777" w:rsidTr="000D7CCE">
              <w:tc>
                <w:tcPr>
                  <w:tcW w:w="6400" w:type="dxa"/>
                  <w:vAlign w:val="center"/>
                </w:tcPr>
                <w:p w14:paraId="2F343F85" w14:textId="3A3B2DCC" w:rsidR="00CD712E" w:rsidRPr="00B0784B" w:rsidRDefault="00B0784B" w:rsidP="00A040A5">
                  <w:pPr>
                    <w:pStyle w:val="PargrafodaLista"/>
                    <w:numPr>
                      <w:ilvl w:val="0"/>
                      <w:numId w:val="27"/>
                    </w:numPr>
                    <w:ind w:left="327" w:hanging="327"/>
                    <w:rPr>
                      <w:rFonts w:cstheme="minorHAnsi"/>
                      <w:i/>
                      <w:sz w:val="20"/>
                      <w:szCs w:val="20"/>
                    </w:rPr>
                  </w:pPr>
                  <w:r w:rsidRPr="00B0784B">
                    <w:rPr>
                      <w:rFonts w:cstheme="minorHAnsi"/>
                      <w:sz w:val="20"/>
                      <w:szCs w:val="20"/>
                    </w:rPr>
                    <w:t>Certidão Negativa ou Positiva com Efeitos de Negativa de Débitos trabalhistas</w:t>
                  </w:r>
                </w:p>
              </w:tc>
              <w:tc>
                <w:tcPr>
                  <w:tcW w:w="1276" w:type="dxa"/>
                  <w:tcBorders>
                    <w:right w:val="single" w:sz="4" w:space="0" w:color="auto"/>
                  </w:tcBorders>
                  <w:shd w:val="clear" w:color="auto" w:fill="FBD4B4" w:themeFill="accent6" w:themeFillTint="66"/>
                </w:tcPr>
                <w:p w14:paraId="0275ACCF"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7732C5B" w14:textId="77777777" w:rsidR="00CD712E" w:rsidRPr="004A6A10" w:rsidRDefault="00CD712E" w:rsidP="00D95146">
                  <w:pPr>
                    <w:ind w:left="-108" w:right="-108"/>
                    <w:rPr>
                      <w:rFonts w:cs="Times New Roman"/>
                      <w:i/>
                      <w:sz w:val="20"/>
                      <w:szCs w:val="20"/>
                    </w:rPr>
                  </w:pPr>
                </w:p>
              </w:tc>
            </w:tr>
            <w:tr w:rsidR="00B0784B" w:rsidRPr="006200F9" w14:paraId="12A87015" w14:textId="77777777" w:rsidTr="000D7CCE">
              <w:tc>
                <w:tcPr>
                  <w:tcW w:w="6400" w:type="dxa"/>
                  <w:vAlign w:val="center"/>
                </w:tcPr>
                <w:p w14:paraId="00C7347B" w14:textId="565EB3CF" w:rsidR="00B0784B" w:rsidRPr="00B0784B" w:rsidRDefault="00B0784B" w:rsidP="00A040A5">
                  <w:pPr>
                    <w:pStyle w:val="PargrafodaLista"/>
                    <w:numPr>
                      <w:ilvl w:val="0"/>
                      <w:numId w:val="27"/>
                    </w:numPr>
                    <w:ind w:left="327" w:hanging="327"/>
                    <w:rPr>
                      <w:rFonts w:cstheme="minorHAns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753510CC"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FD25235" w14:textId="77777777" w:rsidR="00B0784B" w:rsidRPr="004A6A10" w:rsidRDefault="00B0784B" w:rsidP="00D95146">
                  <w:pPr>
                    <w:ind w:left="-108" w:right="-108"/>
                    <w:rPr>
                      <w:rFonts w:cs="Times New Roman"/>
                      <w:i/>
                      <w:sz w:val="20"/>
                      <w:szCs w:val="20"/>
                    </w:rPr>
                  </w:pPr>
                </w:p>
              </w:tc>
            </w:tr>
            <w:tr w:rsidR="00B0784B" w:rsidRPr="006200F9" w14:paraId="7387205C" w14:textId="77777777" w:rsidTr="000D7CCE">
              <w:tc>
                <w:tcPr>
                  <w:tcW w:w="6400" w:type="dxa"/>
                  <w:vAlign w:val="center"/>
                </w:tcPr>
                <w:p w14:paraId="54931702" w14:textId="31414314" w:rsidR="00B0784B" w:rsidRPr="00B0784B" w:rsidRDefault="00B0784B" w:rsidP="00A040A5">
                  <w:pPr>
                    <w:pStyle w:val="PargrafodaLista"/>
                    <w:numPr>
                      <w:ilvl w:val="0"/>
                      <w:numId w:val="27"/>
                    </w:numPr>
                    <w:ind w:left="327" w:hanging="327"/>
                    <w:rPr>
                      <w:rFonts w:cstheme="minorHAnsi"/>
                      <w:sz w:val="20"/>
                      <w:szCs w:val="20"/>
                    </w:rPr>
                  </w:pPr>
                  <w:r>
                    <w:rPr>
                      <w:rFonts w:cs="Times New Roman"/>
                      <w:i/>
                      <w:sz w:val="20"/>
                      <w:szCs w:val="20"/>
                    </w:rPr>
                    <w:t>Declaração de Inexistência de suspensão, inabilitação ou condenação pela CVM e BCB</w:t>
                  </w:r>
                </w:p>
              </w:tc>
              <w:tc>
                <w:tcPr>
                  <w:tcW w:w="1276" w:type="dxa"/>
                  <w:tcBorders>
                    <w:right w:val="single" w:sz="4" w:space="0" w:color="auto"/>
                  </w:tcBorders>
                  <w:shd w:val="clear" w:color="auto" w:fill="FBD4B4" w:themeFill="accent6" w:themeFillTint="66"/>
                </w:tcPr>
                <w:p w14:paraId="29E68071"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ADA4B4B" w14:textId="77777777" w:rsidR="00B0784B" w:rsidRPr="004A6A10" w:rsidRDefault="00B0784B" w:rsidP="00D95146">
                  <w:pPr>
                    <w:ind w:left="-108" w:right="-108"/>
                    <w:rPr>
                      <w:rFonts w:cs="Times New Roman"/>
                      <w:i/>
                      <w:sz w:val="20"/>
                      <w:szCs w:val="20"/>
                    </w:rPr>
                  </w:pPr>
                </w:p>
              </w:tc>
            </w:tr>
            <w:tr w:rsidR="00B0784B" w:rsidRPr="006200F9" w14:paraId="3619F841" w14:textId="77777777" w:rsidTr="000D7CCE">
              <w:tc>
                <w:tcPr>
                  <w:tcW w:w="6400" w:type="dxa"/>
                  <w:vAlign w:val="center"/>
                </w:tcPr>
                <w:p w14:paraId="20FFA6FB" w14:textId="0299910F" w:rsidR="00B0784B" w:rsidRPr="00B0784B" w:rsidRDefault="00B0784B" w:rsidP="00A040A5">
                  <w:pPr>
                    <w:pStyle w:val="PargrafodaLista"/>
                    <w:numPr>
                      <w:ilvl w:val="0"/>
                      <w:numId w:val="27"/>
                    </w:numPr>
                    <w:ind w:left="327" w:hanging="327"/>
                    <w:rPr>
                      <w:rFonts w:cstheme="minorHAnsi"/>
                      <w:sz w:val="20"/>
                      <w:szCs w:val="20"/>
                    </w:rPr>
                  </w:pPr>
                  <w:r>
                    <w:rPr>
                      <w:rFonts w:cs="Times New Roman"/>
                      <w:i/>
                      <w:sz w:val="20"/>
                      <w:szCs w:val="20"/>
                    </w:rPr>
                    <w:t>Declaração de Conhecimento da Política de Investimentos e Código de Ética da Previbarras</w:t>
                  </w:r>
                </w:p>
              </w:tc>
              <w:tc>
                <w:tcPr>
                  <w:tcW w:w="1276" w:type="dxa"/>
                  <w:tcBorders>
                    <w:right w:val="single" w:sz="4" w:space="0" w:color="auto"/>
                  </w:tcBorders>
                  <w:shd w:val="clear" w:color="auto" w:fill="FBD4B4" w:themeFill="accent6" w:themeFillTint="66"/>
                </w:tcPr>
                <w:p w14:paraId="0AB5BBA9"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8ECF904" w14:textId="77777777" w:rsidR="00B0784B" w:rsidRPr="004A6A10" w:rsidRDefault="00B0784B" w:rsidP="00D95146">
                  <w:pPr>
                    <w:ind w:left="-108" w:right="-108"/>
                    <w:rPr>
                      <w:rFonts w:cs="Times New Roman"/>
                      <w:i/>
                      <w:sz w:val="20"/>
                      <w:szCs w:val="20"/>
                    </w:rPr>
                  </w:pPr>
                </w:p>
              </w:tc>
            </w:tr>
            <w:tr w:rsidR="00B0784B" w:rsidRPr="006200F9" w14:paraId="68969161" w14:textId="77777777" w:rsidTr="000D7CCE">
              <w:tc>
                <w:tcPr>
                  <w:tcW w:w="6400" w:type="dxa"/>
                  <w:vAlign w:val="center"/>
                </w:tcPr>
                <w:p w14:paraId="72A45299" w14:textId="21224E4A" w:rsidR="00B0784B" w:rsidRPr="00B0784B" w:rsidRDefault="00B0784B" w:rsidP="00A040A5">
                  <w:pPr>
                    <w:pStyle w:val="PargrafodaLista"/>
                    <w:numPr>
                      <w:ilvl w:val="0"/>
                      <w:numId w:val="27"/>
                    </w:numPr>
                    <w:ind w:left="327" w:hanging="327"/>
                    <w:rPr>
                      <w:rFonts w:cstheme="minorHAnsi"/>
                      <w:sz w:val="20"/>
                      <w:szCs w:val="20"/>
                    </w:rPr>
                  </w:pPr>
                  <w:r>
                    <w:rPr>
                      <w:rFonts w:cstheme="minorHAnsi"/>
                      <w:sz w:val="20"/>
                      <w:szCs w:val="20"/>
                    </w:rPr>
                    <w:t xml:space="preserve">Contrato de Distribuição firmado com o Administrador do Fundo </w:t>
                  </w:r>
                </w:p>
              </w:tc>
              <w:tc>
                <w:tcPr>
                  <w:tcW w:w="1276" w:type="dxa"/>
                  <w:tcBorders>
                    <w:right w:val="single" w:sz="4" w:space="0" w:color="auto"/>
                  </w:tcBorders>
                  <w:shd w:val="clear" w:color="auto" w:fill="FBD4B4" w:themeFill="accent6" w:themeFillTint="66"/>
                </w:tcPr>
                <w:p w14:paraId="2501A162"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4A98F25C" w14:textId="77777777" w:rsidR="00B0784B" w:rsidRPr="004A6A10" w:rsidRDefault="00B0784B" w:rsidP="00D95146">
                  <w:pPr>
                    <w:ind w:left="-108" w:right="-108"/>
                    <w:rPr>
                      <w:rFonts w:cs="Times New Roman"/>
                      <w:i/>
                      <w:sz w:val="20"/>
                      <w:szCs w:val="20"/>
                    </w:rPr>
                  </w:pPr>
                </w:p>
              </w:tc>
            </w:tr>
            <w:tr w:rsidR="00B0784B" w:rsidRPr="006200F9" w14:paraId="640BE7E0" w14:textId="77777777" w:rsidTr="000D7CCE">
              <w:tc>
                <w:tcPr>
                  <w:tcW w:w="6400" w:type="dxa"/>
                  <w:vAlign w:val="center"/>
                </w:tcPr>
                <w:p w14:paraId="1481DCC5" w14:textId="3C552E28" w:rsidR="00B0784B" w:rsidRPr="00B0784B" w:rsidRDefault="00B0784B" w:rsidP="00A040A5">
                  <w:pPr>
                    <w:pStyle w:val="PargrafodaLista"/>
                    <w:numPr>
                      <w:ilvl w:val="0"/>
                      <w:numId w:val="27"/>
                    </w:numPr>
                    <w:ind w:left="327" w:hanging="327"/>
                    <w:rPr>
                      <w:rFonts w:cstheme="minorHAnsi"/>
                      <w:sz w:val="20"/>
                      <w:szCs w:val="20"/>
                    </w:rPr>
                  </w:pPr>
                  <w:r w:rsidRPr="00B0784B">
                    <w:rPr>
                      <w:rFonts w:cstheme="minorHAnsi"/>
                      <w:sz w:val="20"/>
                      <w:szCs w:val="20"/>
                    </w:rPr>
                    <w:t>Termo De Credenciamento Do Distribuidor Ou Instituição Integrante Do Sistema De Distribuição</w:t>
                  </w:r>
                  <w:r>
                    <w:rPr>
                      <w:rFonts w:cstheme="minorHAnsi"/>
                      <w:sz w:val="20"/>
                      <w:szCs w:val="20"/>
                    </w:rPr>
                    <w:t xml:space="preserve"> (Anexo II)</w:t>
                  </w:r>
                </w:p>
              </w:tc>
              <w:tc>
                <w:tcPr>
                  <w:tcW w:w="1276" w:type="dxa"/>
                  <w:tcBorders>
                    <w:right w:val="single" w:sz="4" w:space="0" w:color="auto"/>
                  </w:tcBorders>
                  <w:shd w:val="clear" w:color="auto" w:fill="FBD4B4" w:themeFill="accent6" w:themeFillTint="66"/>
                </w:tcPr>
                <w:p w14:paraId="54FF2FC2"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CD7F62C" w14:textId="77777777" w:rsidR="00B0784B" w:rsidRPr="004A6A10" w:rsidRDefault="00B0784B" w:rsidP="00D95146">
                  <w:pPr>
                    <w:ind w:left="-108" w:right="-108"/>
                    <w:rPr>
                      <w:rFonts w:cs="Times New Roman"/>
                      <w:i/>
                      <w:sz w:val="20"/>
                      <w:szCs w:val="20"/>
                    </w:rPr>
                  </w:pPr>
                </w:p>
              </w:tc>
            </w:tr>
            <w:tr w:rsidR="00B0784B" w:rsidRPr="006200F9" w14:paraId="6575F942" w14:textId="77777777" w:rsidTr="000D7CCE">
              <w:tc>
                <w:tcPr>
                  <w:tcW w:w="6400" w:type="dxa"/>
                  <w:vAlign w:val="center"/>
                </w:tcPr>
                <w:p w14:paraId="537407F1" w14:textId="7AA22EC3" w:rsidR="00B0784B" w:rsidRPr="00B0784B" w:rsidRDefault="005A3F1F" w:rsidP="00A040A5">
                  <w:pPr>
                    <w:pStyle w:val="PargrafodaLista"/>
                    <w:numPr>
                      <w:ilvl w:val="0"/>
                      <w:numId w:val="27"/>
                    </w:numPr>
                    <w:ind w:left="327" w:hanging="327"/>
                    <w:rPr>
                      <w:rFonts w:cstheme="minorHAns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25617CFF" w14:textId="77777777" w:rsidR="00B0784B" w:rsidRPr="004A6A10" w:rsidRDefault="00B0784B"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28051150" w14:textId="77777777" w:rsidR="00B0784B" w:rsidRPr="004A6A10" w:rsidRDefault="00B0784B" w:rsidP="00D95146">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firstRow="1" w:lastRow="0" w:firstColumn="1" w:lastColumn="0" w:noHBand="0" w:noVBand="0"/>
      </w:tblPr>
      <w:tblGrid>
        <w:gridCol w:w="9356"/>
      </w:tblGrid>
      <w:tr w:rsidR="000F7F9D" w:rsidRPr="005D2CBE" w14:paraId="52D2B7DD" w14:textId="77777777" w:rsidTr="00FA1206">
        <w:trPr>
          <w:trHeight w:val="4658"/>
        </w:trPr>
        <w:tc>
          <w:tcPr>
            <w:tcW w:w="9356" w:type="dxa"/>
            <w:vAlign w:val="center"/>
          </w:tcPr>
          <w:p w14:paraId="7A691BE6" w14:textId="08F1E747"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firstRow="1" w:lastRow="0" w:firstColumn="1" w:lastColumn="0" w:noHBand="0" w:noVBand="0"/>
            </w:tblPr>
            <w:tblGrid>
              <w:gridCol w:w="1588"/>
              <w:gridCol w:w="4245"/>
              <w:gridCol w:w="1000"/>
              <w:gridCol w:w="2268"/>
            </w:tblGrid>
            <w:tr w:rsidR="000F7F9D" w:rsidRPr="003B0521" w14:paraId="62D7A304" w14:textId="77777777" w:rsidTr="007E6C15">
              <w:tc>
                <w:tcPr>
                  <w:tcW w:w="9101" w:type="dxa"/>
                  <w:gridSpan w:val="4"/>
                  <w:tcBorders>
                    <w:right w:val="single" w:sz="4" w:space="0" w:color="auto"/>
                  </w:tcBorders>
                </w:tcPr>
                <w:p w14:paraId="2D604F86" w14:textId="77777777"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14:paraId="6EFD6343" w14:textId="77777777" w:rsidTr="00925479">
              <w:tc>
                <w:tcPr>
                  <w:tcW w:w="1588" w:type="dxa"/>
                  <w:vAlign w:val="center"/>
                </w:tcPr>
                <w:p w14:paraId="0595BA68" w14:textId="77777777"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14:paraId="5C1CD51D" w14:textId="77777777"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59288F40" w14:textId="77777777"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14:paraId="040C82AA" w14:textId="77777777"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14:paraId="22AD0DB7" w14:textId="77777777" w:rsidTr="005A3F1F">
              <w:trPr>
                <w:trHeight w:val="101"/>
              </w:trPr>
              <w:tc>
                <w:tcPr>
                  <w:tcW w:w="1588" w:type="dxa"/>
                  <w:shd w:val="clear" w:color="auto" w:fill="FBD4B4" w:themeFill="accent6" w:themeFillTint="66"/>
                </w:tcPr>
                <w:p w14:paraId="09D5E154"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6D31FADA"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317164E6"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6388E04" w14:textId="77777777" w:rsidR="00672974" w:rsidRPr="003B0521" w:rsidRDefault="00672974" w:rsidP="00D95146">
                  <w:pPr>
                    <w:ind w:left="-87" w:right="-100"/>
                    <w:rPr>
                      <w:rFonts w:cs="Times New Roman"/>
                      <w:i/>
                      <w:sz w:val="20"/>
                      <w:szCs w:val="20"/>
                    </w:rPr>
                  </w:pPr>
                </w:p>
              </w:tc>
            </w:tr>
            <w:tr w:rsidR="00672974" w:rsidRPr="003B0521" w14:paraId="15EC0EEC" w14:textId="77777777" w:rsidTr="005A3F1F">
              <w:tc>
                <w:tcPr>
                  <w:tcW w:w="1588" w:type="dxa"/>
                  <w:shd w:val="clear" w:color="auto" w:fill="FBD4B4" w:themeFill="accent6" w:themeFillTint="66"/>
                </w:tcPr>
                <w:p w14:paraId="63F3EC49"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1FBC9F50"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22387E0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C47B4B2" w14:textId="77777777" w:rsidR="00672974" w:rsidRPr="003B0521" w:rsidRDefault="00672974" w:rsidP="00D95146">
                  <w:pPr>
                    <w:ind w:left="-87" w:right="-100"/>
                    <w:rPr>
                      <w:rFonts w:cs="Times New Roman"/>
                      <w:i/>
                      <w:sz w:val="20"/>
                      <w:szCs w:val="20"/>
                    </w:rPr>
                  </w:pPr>
                </w:p>
              </w:tc>
            </w:tr>
            <w:tr w:rsidR="00672974" w:rsidRPr="003B0521" w14:paraId="066CA655" w14:textId="77777777" w:rsidTr="005A3F1F">
              <w:tc>
                <w:tcPr>
                  <w:tcW w:w="1588" w:type="dxa"/>
                  <w:shd w:val="clear" w:color="auto" w:fill="FBD4B4" w:themeFill="accent6" w:themeFillTint="66"/>
                </w:tcPr>
                <w:p w14:paraId="1C0529C3"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0D1FCFE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1877448F"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328DD68D" w14:textId="77777777" w:rsidR="00672974" w:rsidRPr="003B0521" w:rsidRDefault="00672974" w:rsidP="00D95146">
                  <w:pPr>
                    <w:ind w:left="-87" w:right="-100"/>
                    <w:rPr>
                      <w:rFonts w:cs="Times New Roman"/>
                      <w:i/>
                      <w:sz w:val="20"/>
                      <w:szCs w:val="20"/>
                    </w:rPr>
                  </w:pPr>
                </w:p>
              </w:tc>
            </w:tr>
            <w:tr w:rsidR="00672974" w:rsidRPr="003B0521" w14:paraId="4CEDB248" w14:textId="77777777" w:rsidTr="005A3F1F">
              <w:tc>
                <w:tcPr>
                  <w:tcW w:w="1588" w:type="dxa"/>
                  <w:shd w:val="clear" w:color="auto" w:fill="FBD4B4" w:themeFill="accent6" w:themeFillTint="66"/>
                </w:tcPr>
                <w:p w14:paraId="1135CCD2"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57FF41C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768B063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4E7A8283" w14:textId="77777777" w:rsidR="00672974" w:rsidRPr="003B0521" w:rsidRDefault="00672974" w:rsidP="00D95146">
                  <w:pPr>
                    <w:ind w:left="-87" w:right="-100"/>
                    <w:rPr>
                      <w:rFonts w:cs="Times New Roman"/>
                      <w:i/>
                      <w:sz w:val="20"/>
                      <w:szCs w:val="20"/>
                    </w:rPr>
                  </w:pPr>
                </w:p>
              </w:tc>
            </w:tr>
          </w:tbl>
          <w:p w14:paraId="55DD5410" w14:textId="77777777" w:rsidR="009D1C3C" w:rsidRDefault="009D1C3C" w:rsidP="00D95146"/>
          <w:tbl>
            <w:tblPr>
              <w:tblStyle w:val="Tabelacomgrade"/>
              <w:tblW w:w="9101" w:type="dxa"/>
              <w:tblLayout w:type="fixed"/>
              <w:tblLook w:val="00A0" w:firstRow="1" w:lastRow="0" w:firstColumn="1" w:lastColumn="0" w:noHBand="0" w:noVBand="0"/>
            </w:tblPr>
            <w:tblGrid>
              <w:gridCol w:w="1588"/>
              <w:gridCol w:w="7513"/>
            </w:tblGrid>
            <w:tr w:rsidR="000F7F9D" w:rsidRPr="003B0521" w14:paraId="33B48E3C" w14:textId="77777777" w:rsidTr="00784466">
              <w:tc>
                <w:tcPr>
                  <w:tcW w:w="9101" w:type="dxa"/>
                  <w:gridSpan w:val="2"/>
                  <w:tcBorders>
                    <w:right w:val="single" w:sz="4" w:space="0" w:color="auto"/>
                  </w:tcBorders>
                </w:tcPr>
                <w:p w14:paraId="26EED6D6" w14:textId="77777777" w:rsidR="000F7F9D" w:rsidRPr="007E6C15" w:rsidRDefault="000F7F9D" w:rsidP="00D95146">
                  <w:pPr>
                    <w:rPr>
                      <w:rFonts w:cs="Times New Roman"/>
                      <w:i/>
                      <w:sz w:val="8"/>
                      <w:szCs w:val="8"/>
                    </w:rPr>
                  </w:pPr>
                </w:p>
              </w:tc>
            </w:tr>
            <w:tr w:rsidR="000F7F9D" w:rsidRPr="003B0521" w14:paraId="7A3D84B1" w14:textId="77777777" w:rsidTr="005A3F1F">
              <w:trPr>
                <w:trHeight w:val="1254"/>
              </w:trPr>
              <w:tc>
                <w:tcPr>
                  <w:tcW w:w="1588" w:type="dxa"/>
                </w:tcPr>
                <w:p w14:paraId="30C15A02" w14:textId="77777777"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FBD4B4" w:themeFill="accent6" w:themeFillTint="66"/>
                </w:tcPr>
                <w:p w14:paraId="04A6B9C6" w14:textId="77777777" w:rsidR="000F7F9D" w:rsidRDefault="000F7F9D" w:rsidP="00D95146">
                  <w:pPr>
                    <w:rPr>
                      <w:rFonts w:cs="Times New Roman"/>
                      <w:i/>
                      <w:sz w:val="20"/>
                      <w:szCs w:val="20"/>
                    </w:rPr>
                  </w:pPr>
                </w:p>
                <w:p w14:paraId="0B319981" w14:textId="77777777" w:rsidR="000F7F9D" w:rsidRDefault="000F7F9D" w:rsidP="00D95146">
                  <w:pPr>
                    <w:rPr>
                      <w:rFonts w:cs="Times New Roman"/>
                      <w:i/>
                      <w:sz w:val="20"/>
                      <w:szCs w:val="20"/>
                    </w:rPr>
                  </w:pPr>
                </w:p>
                <w:p w14:paraId="7CE33DE6" w14:textId="77777777" w:rsidR="00FA1206" w:rsidRDefault="00FA1206" w:rsidP="00D95146">
                  <w:pPr>
                    <w:rPr>
                      <w:rFonts w:cs="Times New Roman"/>
                      <w:i/>
                      <w:sz w:val="20"/>
                      <w:szCs w:val="20"/>
                    </w:rPr>
                  </w:pPr>
                </w:p>
                <w:p w14:paraId="34CAA8B3" w14:textId="77777777" w:rsidR="00FA1206" w:rsidRDefault="00FA1206" w:rsidP="00D95146">
                  <w:pPr>
                    <w:rPr>
                      <w:rFonts w:cs="Times New Roman"/>
                      <w:i/>
                      <w:sz w:val="20"/>
                      <w:szCs w:val="20"/>
                    </w:rPr>
                  </w:pPr>
                </w:p>
                <w:p w14:paraId="08DAA2AA" w14:textId="77777777" w:rsidR="001A4541" w:rsidRDefault="001A4541" w:rsidP="00D95146">
                  <w:pPr>
                    <w:rPr>
                      <w:rFonts w:cs="Times New Roman"/>
                      <w:i/>
                      <w:sz w:val="20"/>
                      <w:szCs w:val="20"/>
                    </w:rPr>
                  </w:pPr>
                </w:p>
                <w:p w14:paraId="469EFB18" w14:textId="77777777" w:rsidR="00576D70" w:rsidRDefault="00576D70" w:rsidP="00D95146">
                  <w:pPr>
                    <w:rPr>
                      <w:rFonts w:cs="Times New Roman"/>
                      <w:i/>
                      <w:sz w:val="20"/>
                      <w:szCs w:val="20"/>
                    </w:rPr>
                  </w:pPr>
                </w:p>
                <w:p w14:paraId="5C13AF6B" w14:textId="77777777" w:rsidR="00576D70" w:rsidRPr="003B0521" w:rsidRDefault="00576D70" w:rsidP="00D95146">
                  <w:pPr>
                    <w:rPr>
                      <w:rFonts w:cs="Times New Roman"/>
                      <w:i/>
                      <w:sz w:val="20"/>
                      <w:szCs w:val="20"/>
                    </w:rPr>
                  </w:pPr>
                </w:p>
              </w:tc>
            </w:tr>
            <w:tr w:rsidR="000F7F9D" w:rsidRPr="003B0521" w14:paraId="37CA110E" w14:textId="77777777" w:rsidTr="00377384">
              <w:trPr>
                <w:trHeight w:val="51"/>
              </w:trPr>
              <w:tc>
                <w:tcPr>
                  <w:tcW w:w="9101" w:type="dxa"/>
                  <w:gridSpan w:val="2"/>
                  <w:tcBorders>
                    <w:right w:val="single" w:sz="4" w:space="0" w:color="auto"/>
                  </w:tcBorders>
                </w:tcPr>
                <w:p w14:paraId="25187EED" w14:textId="77777777" w:rsidR="000F7F9D" w:rsidRPr="007E6C15" w:rsidRDefault="000F7F9D" w:rsidP="00D95146">
                  <w:pPr>
                    <w:rPr>
                      <w:rFonts w:cs="Times New Roman"/>
                      <w:i/>
                      <w:sz w:val="4"/>
                      <w:szCs w:val="4"/>
                    </w:rPr>
                  </w:pPr>
                </w:p>
              </w:tc>
            </w:tr>
          </w:tbl>
          <w:p w14:paraId="5DFD2073" w14:textId="77777777" w:rsidR="000F7F9D" w:rsidRPr="007E6C15" w:rsidRDefault="000F7F9D" w:rsidP="00D95146">
            <w:pPr>
              <w:rPr>
                <w:rFonts w:cs="Times New Roman"/>
                <w:sz w:val="12"/>
                <w:szCs w:val="12"/>
              </w:rPr>
            </w:pPr>
          </w:p>
        </w:tc>
      </w:tr>
      <w:tr w:rsidR="00D32858" w:rsidRPr="005D2CBE" w14:paraId="4A20B5E2" w14:textId="77777777" w:rsidTr="00FA1206">
        <w:trPr>
          <w:trHeight w:val="107"/>
        </w:trPr>
        <w:tc>
          <w:tcPr>
            <w:tcW w:w="9356" w:type="dxa"/>
            <w:vAlign w:val="center"/>
          </w:tcPr>
          <w:p w14:paraId="72DAACB6" w14:textId="77777777" w:rsidR="00D32858" w:rsidRPr="007E6C15" w:rsidRDefault="00D32858" w:rsidP="00D95146">
            <w:pPr>
              <w:ind w:hanging="79"/>
              <w:rPr>
                <w:rFonts w:cs="Times New Roman"/>
                <w:sz w:val="12"/>
                <w:szCs w:val="12"/>
              </w:rPr>
            </w:pPr>
          </w:p>
        </w:tc>
      </w:tr>
    </w:tbl>
    <w:p w14:paraId="391FF4F3" w14:textId="77777777" w:rsidR="002C4A1F" w:rsidRDefault="002C4A1F"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2301"/>
        <w:gridCol w:w="2084"/>
        <w:gridCol w:w="3543"/>
        <w:gridCol w:w="1428"/>
      </w:tblGrid>
      <w:tr w:rsidR="001855D7" w:rsidRPr="005D2CBE" w14:paraId="6A494886" w14:textId="77777777"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08A48572"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proofErr w:type="gramStart"/>
            <w:r>
              <w:rPr>
                <w:rFonts w:cs="Times New Roman"/>
                <w:b/>
                <w:sz w:val="21"/>
                <w:szCs w:val="21"/>
              </w:rPr>
              <w:t>FUNDO(</w:t>
            </w:r>
            <w:proofErr w:type="gramEnd"/>
            <w:r>
              <w:rPr>
                <w:rFonts w:cs="Times New Roman"/>
                <w:b/>
                <w:sz w:val="21"/>
                <w:szCs w:val="21"/>
              </w:rPr>
              <w:t xml:space="preserve">S) DE INVESTIMENTO </w:t>
            </w:r>
            <w:r w:rsidR="00016DA7">
              <w:rPr>
                <w:rFonts w:cs="Times New Roman"/>
                <w:b/>
                <w:sz w:val="21"/>
                <w:szCs w:val="21"/>
              </w:rPr>
              <w:t>DISTRIBUÍDOS PELA INSTITUIÇÃO</w:t>
            </w:r>
          </w:p>
        </w:tc>
      </w:tr>
      <w:tr w:rsidR="00B74D7C" w:rsidRPr="005D2CBE" w14:paraId="1A7C9D00"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615"/>
        </w:trPr>
        <w:tc>
          <w:tcPr>
            <w:tcW w:w="2301" w:type="dxa"/>
            <w:tcBorders>
              <w:top w:val="single" w:sz="4" w:space="0" w:color="auto"/>
              <w:left w:val="single" w:sz="12" w:space="0" w:color="auto"/>
              <w:bottom w:val="single" w:sz="4" w:space="0" w:color="auto"/>
            </w:tcBorders>
            <w:vAlign w:val="center"/>
          </w:tcPr>
          <w:p w14:paraId="18701F23" w14:textId="77777777" w:rsidR="00B74D7C" w:rsidRPr="005D2CBE" w:rsidRDefault="00B74D7C" w:rsidP="00D95146">
            <w:pPr>
              <w:rPr>
                <w:rFonts w:cs="Times New Roman"/>
                <w:sz w:val="21"/>
                <w:szCs w:val="21"/>
              </w:rPr>
            </w:pPr>
            <w:r w:rsidRPr="005D2CBE">
              <w:rPr>
                <w:rFonts w:cs="Times New Roman"/>
                <w:sz w:val="21"/>
                <w:szCs w:val="21"/>
              </w:rPr>
              <w:t xml:space="preserve">Nome </w:t>
            </w:r>
            <w:proofErr w:type="gramStart"/>
            <w:r w:rsidRPr="005D2CBE">
              <w:rPr>
                <w:rFonts w:cs="Times New Roman"/>
                <w:sz w:val="21"/>
                <w:szCs w:val="21"/>
              </w:rPr>
              <w:t>do</w:t>
            </w:r>
            <w:r>
              <w:rPr>
                <w:rFonts w:cs="Times New Roman"/>
                <w:sz w:val="21"/>
                <w:szCs w:val="21"/>
              </w:rPr>
              <w:t>(</w:t>
            </w:r>
            <w:proofErr w:type="gramEnd"/>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14:paraId="20674F1E" w14:textId="77777777"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14:paraId="3652FDBA" w14:textId="77777777"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14:paraId="6A67DE10" w14:textId="77777777" w:rsidR="00B74D7C" w:rsidRDefault="00B74D7C" w:rsidP="00D95146">
            <w:pPr>
              <w:rPr>
                <w:rFonts w:cs="Times New Roman"/>
                <w:sz w:val="21"/>
                <w:szCs w:val="21"/>
              </w:rPr>
            </w:pPr>
            <w:r w:rsidRPr="005D2CBE">
              <w:rPr>
                <w:rFonts w:cs="Times New Roman"/>
                <w:sz w:val="21"/>
                <w:szCs w:val="21"/>
              </w:rPr>
              <w:t>Data Início</w:t>
            </w:r>
          </w:p>
          <w:p w14:paraId="6700885F" w14:textId="65C1A62A"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14:paraId="698D7E35"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99FBF79"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08160D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E6C264A"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B74D7C" w:rsidRPr="005D2CBE" w:rsidRDefault="00B74D7C" w:rsidP="00D95146">
            <w:pPr>
              <w:ind w:left="-89" w:right="-126"/>
              <w:rPr>
                <w:rFonts w:cs="Times New Roman"/>
                <w:sz w:val="21"/>
                <w:szCs w:val="21"/>
              </w:rPr>
            </w:pPr>
          </w:p>
        </w:tc>
      </w:tr>
      <w:tr w:rsidR="00B74D7C" w:rsidRPr="005D2CBE" w14:paraId="5E3933A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42F9656"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60A74E56"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0D752511"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B74D7C" w:rsidRPr="005D2CBE" w:rsidRDefault="00B74D7C" w:rsidP="00D95146">
            <w:pPr>
              <w:ind w:left="-89" w:right="-126"/>
              <w:rPr>
                <w:rFonts w:cs="Times New Roman"/>
                <w:sz w:val="21"/>
                <w:szCs w:val="21"/>
              </w:rPr>
            </w:pPr>
          </w:p>
        </w:tc>
      </w:tr>
      <w:tr w:rsidR="00B74D7C" w:rsidRPr="005D2CBE" w14:paraId="1E9A39E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53803E67"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79E6C4FD"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25201A5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B74D7C" w:rsidRPr="005D2CBE" w:rsidRDefault="00B74D7C" w:rsidP="00D95146">
            <w:pPr>
              <w:ind w:left="-89" w:right="-126"/>
              <w:rPr>
                <w:rFonts w:cs="Times New Roman"/>
                <w:sz w:val="21"/>
                <w:szCs w:val="21"/>
              </w:rPr>
            </w:pPr>
          </w:p>
        </w:tc>
      </w:tr>
      <w:tr w:rsidR="00B74D7C" w:rsidRPr="005D2CBE" w14:paraId="7E06C4E1"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A979B5B"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52FC3A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5471D674"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732F70C9" w14:textId="77777777" w:rsidR="00B74D7C" w:rsidRPr="005D2CBE" w:rsidRDefault="00B74D7C" w:rsidP="00D95146">
            <w:pPr>
              <w:ind w:left="-89" w:right="-126"/>
              <w:rPr>
                <w:rFonts w:cs="Times New Roman"/>
                <w:sz w:val="21"/>
                <w:szCs w:val="21"/>
              </w:rPr>
            </w:pPr>
          </w:p>
        </w:tc>
      </w:tr>
      <w:tr w:rsidR="00B74D7C" w:rsidRPr="005D2CBE" w14:paraId="2B88F1AA"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06FFE98"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386F85F"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BF2FE66"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1819A984" w14:textId="77777777" w:rsidR="00B74D7C" w:rsidRPr="005D2CBE" w:rsidRDefault="00B74D7C" w:rsidP="00D95146">
            <w:pPr>
              <w:ind w:left="-89" w:right="-126"/>
              <w:rPr>
                <w:rFonts w:cs="Times New Roman"/>
                <w:sz w:val="21"/>
                <w:szCs w:val="21"/>
              </w:rPr>
            </w:pPr>
          </w:p>
        </w:tc>
      </w:tr>
      <w:tr w:rsidR="00B74D7C" w:rsidRPr="005D2CBE" w14:paraId="7854F683"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FABCFE3"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3D531C1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8699C63"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4889F53" w14:textId="77777777" w:rsidR="00B74D7C" w:rsidRPr="005D2CBE" w:rsidRDefault="00B74D7C" w:rsidP="00D95146">
            <w:pPr>
              <w:ind w:left="-89" w:right="-126"/>
              <w:rPr>
                <w:rFonts w:cs="Times New Roman"/>
                <w:sz w:val="21"/>
                <w:szCs w:val="21"/>
              </w:rPr>
            </w:pPr>
          </w:p>
        </w:tc>
      </w:tr>
      <w:tr w:rsidR="00B74D7C" w:rsidRPr="005D2CBE" w14:paraId="02E27DA8"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E81E4BE"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8312F4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1EEAF8C"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29502685" w14:textId="77777777" w:rsidR="00B74D7C" w:rsidRPr="005D2CBE" w:rsidRDefault="00B74D7C" w:rsidP="00D95146">
            <w:pPr>
              <w:ind w:left="-89" w:right="-126"/>
              <w:rPr>
                <w:rFonts w:cs="Times New Roman"/>
                <w:sz w:val="21"/>
                <w:szCs w:val="21"/>
              </w:rPr>
            </w:pPr>
          </w:p>
        </w:tc>
      </w:tr>
      <w:tr w:rsidR="00B74D7C" w:rsidRPr="005D2CBE" w14:paraId="0D5019E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4BBE14D"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6BF20AA"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D54DD7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B74D7C" w:rsidRPr="005D2CBE" w:rsidRDefault="00B74D7C" w:rsidP="00D95146">
            <w:pPr>
              <w:ind w:left="-89" w:right="-126"/>
              <w:rPr>
                <w:rFonts w:cs="Times New Roman"/>
                <w:sz w:val="21"/>
                <w:szCs w:val="21"/>
              </w:rPr>
            </w:pPr>
          </w:p>
        </w:tc>
      </w:tr>
      <w:tr w:rsidR="00B74D7C" w:rsidRPr="005D2CBE" w14:paraId="4E1C36D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DACCF21"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992E7E7"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3D74442"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B74D7C" w:rsidRPr="005D2CBE" w:rsidRDefault="00B74D7C" w:rsidP="00D95146">
            <w:pPr>
              <w:ind w:left="-89" w:right="-126"/>
              <w:rPr>
                <w:rFonts w:cs="Times New Roman"/>
                <w:sz w:val="21"/>
                <w:szCs w:val="21"/>
              </w:rPr>
            </w:pPr>
          </w:p>
        </w:tc>
      </w:tr>
      <w:tr w:rsidR="001B1B27" w:rsidRPr="005D2CBE" w14:paraId="24E5CE54"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tcPr>
          <w:p w14:paraId="2B7195E7" w14:textId="77777777" w:rsidR="001B1B27" w:rsidRPr="005D2CBE" w:rsidRDefault="001B1B27" w:rsidP="00D95146">
            <w:pPr>
              <w:ind w:left="-89" w:right="-126"/>
              <w:rPr>
                <w:rFonts w:cs="Times New Roman"/>
                <w:sz w:val="21"/>
                <w:szCs w:val="21"/>
              </w:rPr>
            </w:pPr>
            <w:proofErr w:type="gramStart"/>
            <w:r>
              <w:rPr>
                <w:rFonts w:cs="Times New Roman"/>
                <w:sz w:val="21"/>
                <w:szCs w:val="21"/>
              </w:rPr>
              <w:t>Outro</w:t>
            </w:r>
            <w:r w:rsidR="00C72380">
              <w:rPr>
                <w:rFonts w:cs="Times New Roman"/>
                <w:sz w:val="21"/>
                <w:szCs w:val="21"/>
              </w:rPr>
              <w:t>(</w:t>
            </w:r>
            <w:proofErr w:type="gramEnd"/>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BD4B4" w:themeFill="accent6" w:themeFillTint="66"/>
          </w:tcPr>
          <w:p w14:paraId="6410B67B" w14:textId="77777777" w:rsidR="001B1B27" w:rsidRDefault="001B1B27" w:rsidP="00D95146">
            <w:pPr>
              <w:ind w:left="-89" w:right="-126"/>
              <w:rPr>
                <w:rFonts w:cs="Times New Roman"/>
                <w:sz w:val="21"/>
                <w:szCs w:val="21"/>
              </w:rPr>
            </w:pPr>
          </w:p>
          <w:p w14:paraId="4EA1D235" w14:textId="77777777" w:rsidR="005A3F1F" w:rsidRDefault="005A3F1F" w:rsidP="00D95146">
            <w:pPr>
              <w:ind w:left="-89" w:right="-126"/>
              <w:rPr>
                <w:rFonts w:cs="Times New Roman"/>
                <w:sz w:val="21"/>
                <w:szCs w:val="21"/>
              </w:rPr>
            </w:pPr>
          </w:p>
          <w:p w14:paraId="6E7B617D" w14:textId="77777777" w:rsidR="005A3F1F" w:rsidRDefault="005A3F1F" w:rsidP="00D95146">
            <w:pPr>
              <w:ind w:left="-89" w:right="-126"/>
              <w:rPr>
                <w:rFonts w:cs="Times New Roman"/>
                <w:sz w:val="21"/>
                <w:szCs w:val="21"/>
              </w:rPr>
            </w:pPr>
          </w:p>
          <w:p w14:paraId="3F907BAF" w14:textId="310A2D5F" w:rsidR="005A3F1F" w:rsidRPr="005D2CBE" w:rsidRDefault="005A3F1F"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firstRow="1" w:lastRow="0" w:firstColumn="1" w:lastColumn="0" w:noHBand="0" w:noVBand="0"/>
      </w:tblPr>
      <w:tblGrid>
        <w:gridCol w:w="4253"/>
        <w:gridCol w:w="2126"/>
        <w:gridCol w:w="1559"/>
        <w:gridCol w:w="1418"/>
      </w:tblGrid>
      <w:tr w:rsidR="00D424B2" w:rsidRPr="00B11DAF" w14:paraId="414670E8" w14:textId="77777777"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14:paraId="5050A7E9" w14:textId="0550AC0E" w:rsidR="00D424B2" w:rsidRPr="002833CE" w:rsidRDefault="00973227" w:rsidP="002833CE">
            <w:pPr>
              <w:spacing w:line="276" w:lineRule="auto"/>
              <w:rPr>
                <w:rFonts w:cs="Times New Roman"/>
                <w:sz w:val="21"/>
                <w:szCs w:val="21"/>
              </w:rPr>
            </w:pPr>
            <w:r>
              <w:rPr>
                <w:rFonts w:cs="Times New Roman"/>
                <w:b/>
                <w:sz w:val="21"/>
                <w:szCs w:val="21"/>
              </w:rPr>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14:paraId="274F3207" w14:textId="77777777" w:rsidTr="00925479">
        <w:tc>
          <w:tcPr>
            <w:tcW w:w="4253" w:type="dxa"/>
            <w:tcBorders>
              <w:left w:val="single" w:sz="12" w:space="0" w:color="auto"/>
            </w:tcBorders>
            <w:shd w:val="clear" w:color="auto" w:fill="auto"/>
          </w:tcPr>
          <w:p w14:paraId="46665743" w14:textId="77777777"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14:paraId="5F2E7D27" w14:textId="77777777"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14:paraId="2991A6BE" w14:textId="77777777"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14:paraId="15843CE1" w14:textId="202F10FE" w:rsidR="00072CEA" w:rsidRPr="00D424B2" w:rsidRDefault="00072CEA" w:rsidP="00072CEA">
            <w:pPr>
              <w:ind w:left="-108" w:right="-108"/>
              <w:rPr>
                <w:rFonts w:cs="Times New Roman"/>
                <w:sz w:val="21"/>
                <w:szCs w:val="21"/>
              </w:rPr>
            </w:pPr>
            <w:r>
              <w:rPr>
                <w:rFonts w:cs="Times New Roman"/>
                <w:sz w:val="21"/>
                <w:szCs w:val="21"/>
              </w:rPr>
              <w:t>(</w:t>
            </w:r>
            <w:proofErr w:type="gramStart"/>
            <w:r>
              <w:rPr>
                <w:rFonts w:cs="Times New Roman"/>
                <w:sz w:val="21"/>
                <w:szCs w:val="21"/>
              </w:rPr>
              <w:t>sim</w:t>
            </w:r>
            <w:proofErr w:type="gramEnd"/>
            <w:r>
              <w:rPr>
                <w:rFonts w:cs="Times New Roman"/>
                <w:sz w:val="21"/>
                <w:szCs w:val="21"/>
              </w:rPr>
              <w:t>/não)</w:t>
            </w:r>
          </w:p>
        </w:tc>
        <w:tc>
          <w:tcPr>
            <w:tcW w:w="1418" w:type="dxa"/>
            <w:tcBorders>
              <w:right w:val="single" w:sz="12" w:space="0" w:color="auto"/>
            </w:tcBorders>
            <w:shd w:val="clear" w:color="auto" w:fill="auto"/>
          </w:tcPr>
          <w:p w14:paraId="0D2032F2" w14:textId="77777777"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14:paraId="3CC953E3" w14:textId="77777777" w:rsidTr="005A3F1F">
        <w:tc>
          <w:tcPr>
            <w:tcW w:w="4253" w:type="dxa"/>
            <w:tcBorders>
              <w:left w:val="single" w:sz="12" w:space="0" w:color="auto"/>
            </w:tcBorders>
            <w:shd w:val="clear" w:color="auto" w:fill="FBD4B4" w:themeFill="accent6" w:themeFillTint="66"/>
          </w:tcPr>
          <w:p w14:paraId="243EEE4B"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1D486C1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7E688F90"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0C589142" w14:textId="77777777" w:rsidR="006428F2" w:rsidRPr="00D424B2" w:rsidRDefault="006428F2" w:rsidP="00D95146">
            <w:pPr>
              <w:ind w:left="-113" w:right="-108"/>
              <w:rPr>
                <w:rFonts w:cs="Times New Roman"/>
                <w:sz w:val="21"/>
                <w:szCs w:val="21"/>
              </w:rPr>
            </w:pPr>
          </w:p>
        </w:tc>
      </w:tr>
      <w:tr w:rsidR="006428F2" w:rsidRPr="00B11DAF" w14:paraId="2F175B20" w14:textId="77777777" w:rsidTr="005A3F1F">
        <w:tc>
          <w:tcPr>
            <w:tcW w:w="4253" w:type="dxa"/>
            <w:tcBorders>
              <w:left w:val="single" w:sz="12" w:space="0" w:color="auto"/>
            </w:tcBorders>
            <w:shd w:val="clear" w:color="auto" w:fill="FBD4B4" w:themeFill="accent6" w:themeFillTint="66"/>
          </w:tcPr>
          <w:p w14:paraId="12A40D2D"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3A9A256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469ABBA3"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391D2B6A" w14:textId="77777777" w:rsidR="006428F2" w:rsidRPr="00D424B2" w:rsidRDefault="006428F2" w:rsidP="00D95146">
            <w:pPr>
              <w:ind w:left="-113" w:right="-108"/>
              <w:rPr>
                <w:rFonts w:cs="Times New Roman"/>
                <w:sz w:val="21"/>
                <w:szCs w:val="21"/>
              </w:rPr>
            </w:pPr>
          </w:p>
        </w:tc>
      </w:tr>
      <w:tr w:rsidR="00AC7572" w:rsidRPr="00B11DAF" w14:paraId="735C19AD" w14:textId="77777777" w:rsidTr="005A3F1F">
        <w:tc>
          <w:tcPr>
            <w:tcW w:w="4253" w:type="dxa"/>
            <w:tcBorders>
              <w:left w:val="single" w:sz="12" w:space="0" w:color="auto"/>
              <w:bottom w:val="single" w:sz="4" w:space="0" w:color="auto"/>
            </w:tcBorders>
            <w:shd w:val="clear" w:color="auto" w:fill="FBD4B4" w:themeFill="accent6" w:themeFillTint="66"/>
          </w:tcPr>
          <w:p w14:paraId="2E0F9765" w14:textId="77777777"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BD4B4" w:themeFill="accent6" w:themeFillTint="66"/>
          </w:tcPr>
          <w:p w14:paraId="272FBD15" w14:textId="77777777"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BD4B4" w:themeFill="accent6" w:themeFillTint="66"/>
          </w:tcPr>
          <w:p w14:paraId="6D759BBA" w14:textId="77777777"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BD4B4" w:themeFill="accent6" w:themeFillTint="66"/>
          </w:tcPr>
          <w:p w14:paraId="53E42B40" w14:textId="77777777" w:rsidR="006428F2" w:rsidRPr="00D424B2" w:rsidRDefault="006428F2" w:rsidP="00D95146">
            <w:pPr>
              <w:ind w:left="-113" w:right="-108"/>
              <w:rPr>
                <w:rFonts w:cs="Times New Roman"/>
                <w:sz w:val="21"/>
                <w:szCs w:val="21"/>
              </w:rPr>
            </w:pPr>
          </w:p>
        </w:tc>
      </w:tr>
      <w:tr w:rsidR="00CD5525" w:rsidRPr="00B11DAF" w14:paraId="785C1C16" w14:textId="77777777" w:rsidTr="00CD5525">
        <w:trPr>
          <w:trHeight w:val="401"/>
        </w:trPr>
        <w:tc>
          <w:tcPr>
            <w:tcW w:w="9356" w:type="dxa"/>
            <w:gridSpan w:val="4"/>
            <w:tcBorders>
              <w:left w:val="single" w:sz="12" w:space="0" w:color="auto"/>
              <w:right w:val="single" w:sz="12" w:space="0" w:color="auto"/>
            </w:tcBorders>
          </w:tcPr>
          <w:p w14:paraId="2F52037A" w14:textId="77777777" w:rsidR="00CD5525" w:rsidRPr="00D424B2" w:rsidRDefault="00CD5525" w:rsidP="00D95146">
            <w:pPr>
              <w:ind w:left="-113" w:right="-108"/>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14:paraId="1795654C" w14:textId="77777777" w:rsidTr="005A3F1F">
        <w:trPr>
          <w:trHeight w:val="401"/>
        </w:trPr>
        <w:tc>
          <w:tcPr>
            <w:tcW w:w="9356" w:type="dxa"/>
            <w:gridSpan w:val="4"/>
            <w:tcBorders>
              <w:left w:val="single" w:sz="12" w:space="0" w:color="auto"/>
              <w:right w:val="single" w:sz="12" w:space="0" w:color="auto"/>
            </w:tcBorders>
            <w:shd w:val="clear" w:color="auto" w:fill="FBD4B4" w:themeFill="accent6" w:themeFillTint="66"/>
          </w:tcPr>
          <w:p w14:paraId="5DB6B683" w14:textId="77777777" w:rsidR="00364520" w:rsidRDefault="00364520" w:rsidP="00D95146">
            <w:pPr>
              <w:ind w:left="-113" w:right="-108"/>
              <w:jc w:val="both"/>
              <w:rPr>
                <w:rFonts w:cs="Times New Roman"/>
                <w:sz w:val="21"/>
                <w:szCs w:val="21"/>
              </w:rPr>
            </w:pPr>
          </w:p>
          <w:p w14:paraId="4584B77A" w14:textId="77777777" w:rsidR="00FA1206" w:rsidRDefault="00FA1206" w:rsidP="00D95146">
            <w:pPr>
              <w:ind w:left="-113" w:right="-108"/>
              <w:jc w:val="both"/>
              <w:rPr>
                <w:rFonts w:cs="Times New Roman"/>
                <w:sz w:val="21"/>
                <w:szCs w:val="21"/>
              </w:rPr>
            </w:pPr>
          </w:p>
          <w:p w14:paraId="45DB94AC" w14:textId="77777777" w:rsidR="001C7AEE" w:rsidRDefault="001C7AEE" w:rsidP="00D95146">
            <w:pPr>
              <w:ind w:left="-113" w:right="-108"/>
              <w:jc w:val="both"/>
              <w:rPr>
                <w:rFonts w:cs="Times New Roman"/>
                <w:sz w:val="21"/>
                <w:szCs w:val="21"/>
              </w:rPr>
            </w:pPr>
          </w:p>
          <w:p w14:paraId="0F7F8EC7" w14:textId="77777777" w:rsidR="00FA1206" w:rsidRDefault="00FA1206" w:rsidP="00D95146">
            <w:pPr>
              <w:ind w:left="-113" w:right="-108"/>
              <w:jc w:val="both"/>
              <w:rPr>
                <w:rFonts w:cs="Times New Roman"/>
                <w:sz w:val="21"/>
                <w:szCs w:val="21"/>
              </w:rPr>
            </w:pPr>
          </w:p>
          <w:p w14:paraId="38F12E99" w14:textId="77777777" w:rsidR="00FA1206" w:rsidRDefault="00FA1206" w:rsidP="00D95146">
            <w:pPr>
              <w:ind w:left="-113" w:right="-108"/>
              <w:jc w:val="both"/>
              <w:rPr>
                <w:rFonts w:cs="Times New Roman"/>
                <w:sz w:val="21"/>
                <w:szCs w:val="21"/>
              </w:rPr>
            </w:pPr>
          </w:p>
        </w:tc>
      </w:tr>
    </w:tbl>
    <w:p w14:paraId="45C99278" w14:textId="77777777" w:rsidR="00647E97" w:rsidRPr="00925479" w:rsidRDefault="00647E97" w:rsidP="00D95146">
      <w:pPr>
        <w:spacing w:after="0"/>
        <w:rPr>
          <w:sz w:val="12"/>
          <w:szCs w:val="12"/>
        </w:rPr>
      </w:pPr>
    </w:p>
    <w:tbl>
      <w:tblPr>
        <w:tblStyle w:val="Tabelacomgrade"/>
        <w:tblW w:w="9356" w:type="dxa"/>
        <w:tblInd w:w="-15" w:type="dxa"/>
        <w:tblLayout w:type="fixed"/>
        <w:tblLook w:val="00A0" w:firstRow="1" w:lastRow="0" w:firstColumn="1" w:lastColumn="0" w:noHBand="0" w:noVBand="0"/>
      </w:tblPr>
      <w:tblGrid>
        <w:gridCol w:w="3120"/>
        <w:gridCol w:w="2107"/>
        <w:gridCol w:w="1985"/>
        <w:gridCol w:w="2144"/>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4F6A7D9E"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279C8031"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062A44B3" w14:textId="41ADBE30"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1381F586" w14:textId="1DAAE492"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802260" w14:textId="69E4C78B"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6D666E" w:rsidRPr="00301C40" w14:paraId="7D7DE5EF"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0CC91B" w14:textId="125B20C2" w:rsidR="006D666E" w:rsidRDefault="006D666E" w:rsidP="00D95146">
            <w:pPr>
              <w:rPr>
                <w:rFonts w:cs="Times New Roman"/>
                <w:sz w:val="20"/>
                <w:szCs w:val="20"/>
              </w:rPr>
            </w:pPr>
            <w:r w:rsidRPr="006D666E">
              <w:rPr>
                <w:rFonts w:cs="Times New Roman"/>
                <w:sz w:val="20"/>
                <w:szCs w:val="20"/>
              </w:rPr>
              <w:t>Regularidade Fiscal e 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8D15CE" w:rsidRPr="00301C40" w14:paraId="6C801C28" w14:textId="77777777"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62A70558" w14:textId="77777777" w:rsidR="003C1C06" w:rsidRDefault="003C1C06" w:rsidP="00D95146">
            <w:pPr>
              <w:rPr>
                <w:rFonts w:cs="Times New Roman"/>
                <w:b/>
                <w:sz w:val="21"/>
                <w:szCs w:val="21"/>
              </w:rPr>
            </w:pPr>
          </w:p>
          <w:p w14:paraId="3C84E9F2" w14:textId="77777777"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11E2B3B" w14:textId="77777777" w:rsidR="00CE0B88" w:rsidRDefault="00CE0B88" w:rsidP="00D95146">
            <w:pPr>
              <w:rPr>
                <w:rFonts w:cs="Times New Roman"/>
                <w:b/>
                <w:sz w:val="21"/>
                <w:szCs w:val="21"/>
              </w:rPr>
            </w:pPr>
          </w:p>
          <w:p w14:paraId="5D6D55D1" w14:textId="77777777"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FF6401" w:rsidRPr="00726294" w14:paraId="4279A6E9" w14:textId="77777777" w:rsidTr="00016DA7">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65A604F5" w14:textId="77777777" w:rsidR="00FF6401" w:rsidRDefault="00FF6401" w:rsidP="00D95146">
            <w:pPr>
              <w:rPr>
                <w:rFonts w:cs="Times New Roman"/>
                <w:b/>
                <w:sz w:val="21"/>
                <w:szCs w:val="21"/>
              </w:rPr>
            </w:pPr>
          </w:p>
          <w:p w14:paraId="2D192A62" w14:textId="77777777"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B5527D">
      <w:pPr>
        <w:spacing w:after="0"/>
      </w:pPr>
    </w:p>
    <w:sectPr w:rsidR="00D23C6E" w:rsidSect="00377384">
      <w:headerReference w:type="default" r:id="rId10"/>
      <w:footerReference w:type="default" r:id="rId11"/>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2"/>
  </w:num>
  <w:num w:numId="2">
    <w:abstractNumId w:val="26"/>
  </w:num>
  <w:num w:numId="3">
    <w:abstractNumId w:val="10"/>
  </w:num>
  <w:num w:numId="4">
    <w:abstractNumId w:val="24"/>
  </w:num>
  <w:num w:numId="5">
    <w:abstractNumId w:val="2"/>
  </w:num>
  <w:num w:numId="6">
    <w:abstractNumId w:val="19"/>
  </w:num>
  <w:num w:numId="7">
    <w:abstractNumId w:val="6"/>
  </w:num>
  <w:num w:numId="8">
    <w:abstractNumId w:val="23"/>
  </w:num>
  <w:num w:numId="9">
    <w:abstractNumId w:val="18"/>
  </w:num>
  <w:num w:numId="10">
    <w:abstractNumId w:val="21"/>
  </w:num>
  <w:num w:numId="11">
    <w:abstractNumId w:val="5"/>
  </w:num>
  <w:num w:numId="12">
    <w:abstractNumId w:val="25"/>
  </w:num>
  <w:num w:numId="13">
    <w:abstractNumId w:val="16"/>
  </w:num>
  <w:num w:numId="14">
    <w:abstractNumId w:val="14"/>
  </w:num>
  <w:num w:numId="15">
    <w:abstractNumId w:val="13"/>
  </w:num>
  <w:num w:numId="16">
    <w:abstractNumId w:val="11"/>
  </w:num>
  <w:num w:numId="17">
    <w:abstractNumId w:val="0"/>
  </w:num>
  <w:num w:numId="18">
    <w:abstractNumId w:val="4"/>
  </w:num>
  <w:num w:numId="19">
    <w:abstractNumId w:val="15"/>
  </w:num>
  <w:num w:numId="20">
    <w:abstractNumId w:val="8"/>
  </w:num>
  <w:num w:numId="21">
    <w:abstractNumId w:val="7"/>
  </w:num>
  <w:num w:numId="22">
    <w:abstractNumId w:val="3"/>
  </w:num>
  <w:num w:numId="23">
    <w:abstractNumId w:val="20"/>
  </w:num>
  <w:num w:numId="24">
    <w:abstractNumId w:val="22"/>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D7CCE"/>
    <w:rsid w:val="000E6F29"/>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6602D"/>
    <w:rsid w:val="00273C5B"/>
    <w:rsid w:val="002833CE"/>
    <w:rsid w:val="00287122"/>
    <w:rsid w:val="00291856"/>
    <w:rsid w:val="002A01BD"/>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A3F1F"/>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1FB6"/>
    <w:rsid w:val="00626445"/>
    <w:rsid w:val="00640442"/>
    <w:rsid w:val="006428F2"/>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CD4"/>
    <w:rsid w:val="00B003A9"/>
    <w:rsid w:val="00B01433"/>
    <w:rsid w:val="00B06D4C"/>
    <w:rsid w:val="00B0784B"/>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36BED"/>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B66F9"/>
    <w:rsid w:val="00CC0C38"/>
    <w:rsid w:val="00CC14B8"/>
    <w:rsid w:val="00CC55F4"/>
    <w:rsid w:val="00CC7A43"/>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444A-E975-4AB5-BFEC-54394807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756</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Previbarras</cp:lastModifiedBy>
  <cp:revision>9</cp:revision>
  <cp:lastPrinted>2016-03-23T21:20:00Z</cp:lastPrinted>
  <dcterms:created xsi:type="dcterms:W3CDTF">2023-03-16T17:31:00Z</dcterms:created>
  <dcterms:modified xsi:type="dcterms:W3CDTF">2023-03-29T17:33:00Z</dcterms:modified>
</cp:coreProperties>
</file>